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DA35CB" w14:textId="1ADD5A04" w:rsidR="00366D4E" w:rsidRPr="00366D4E" w:rsidRDefault="00366D4E" w:rsidP="00366D4E">
      <w:pPr>
        <w:spacing w:after="0" w:line="276" w:lineRule="auto"/>
        <w:jc w:val="right"/>
        <w:rPr>
          <w:rFonts w:cstheme="minorHAnsi"/>
          <w:bCs/>
          <w:sz w:val="24"/>
          <w:szCs w:val="24"/>
        </w:rPr>
      </w:pPr>
      <w:bookmarkStart w:id="0" w:name="_Hlk187654372"/>
      <w:bookmarkEnd w:id="0"/>
      <w:r w:rsidRPr="00366D4E">
        <w:rPr>
          <w:rFonts w:cstheme="minorHAnsi"/>
          <w:bCs/>
          <w:sz w:val="24"/>
          <w:szCs w:val="24"/>
        </w:rPr>
        <w:t>Załącznik nr 2 do Zapytania ofertowego 1/2026</w:t>
      </w:r>
    </w:p>
    <w:p w14:paraId="418C1F5B" w14:textId="77777777" w:rsidR="00366D4E" w:rsidRDefault="00366D4E" w:rsidP="00D360B0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</w:p>
    <w:p w14:paraId="78430EFC" w14:textId="33C68254" w:rsidR="00EB7FAC" w:rsidRPr="00D360B0" w:rsidRDefault="00EB7FAC" w:rsidP="006E3480">
      <w:pPr>
        <w:spacing w:after="0" w:line="276" w:lineRule="auto"/>
        <w:jc w:val="center"/>
        <w:rPr>
          <w:rFonts w:cstheme="minorHAnsi"/>
          <w:b/>
          <w:bCs/>
          <w:sz w:val="24"/>
          <w:szCs w:val="24"/>
        </w:rPr>
      </w:pPr>
      <w:r w:rsidRPr="00C442D5">
        <w:rPr>
          <w:rFonts w:cstheme="minorHAnsi"/>
          <w:b/>
          <w:sz w:val="24"/>
          <w:szCs w:val="24"/>
        </w:rPr>
        <w:t xml:space="preserve">Program funkcjonalno-użytkowy dla robót polegających na </w:t>
      </w:r>
      <w:bookmarkStart w:id="1" w:name="_Hlk188601755"/>
      <w:r w:rsidRPr="00C442D5">
        <w:rPr>
          <w:rFonts w:cstheme="minorHAnsi"/>
          <w:b/>
          <w:sz w:val="24"/>
          <w:szCs w:val="24"/>
        </w:rPr>
        <w:t>zaprojektowaniu i wykonaniu</w:t>
      </w:r>
      <w:r w:rsidR="008F35C0" w:rsidRPr="00C442D5">
        <w:rPr>
          <w:rFonts w:cstheme="minorHAnsi"/>
          <w:b/>
          <w:sz w:val="24"/>
          <w:szCs w:val="24"/>
        </w:rPr>
        <w:t xml:space="preserve"> </w:t>
      </w:r>
      <w:r w:rsidRPr="00C442D5">
        <w:rPr>
          <w:rFonts w:cstheme="minorHAnsi"/>
          <w:b/>
          <w:sz w:val="24"/>
          <w:szCs w:val="24"/>
        </w:rPr>
        <w:t>zamierzenia budowlanego pn.:</w:t>
      </w:r>
      <w:r w:rsidR="00085FB1" w:rsidRPr="00C442D5">
        <w:rPr>
          <w:rFonts w:cstheme="minorHAnsi"/>
          <w:b/>
          <w:sz w:val="24"/>
          <w:szCs w:val="24"/>
        </w:rPr>
        <w:t xml:space="preserve"> </w:t>
      </w:r>
      <w:bookmarkStart w:id="2" w:name="_Hlk188439210"/>
      <w:r w:rsidR="00C442D5" w:rsidRPr="00C442D5">
        <w:rPr>
          <w:rFonts w:cstheme="minorHAnsi"/>
          <w:b/>
          <w:bCs/>
          <w:sz w:val="24"/>
          <w:szCs w:val="24"/>
        </w:rPr>
        <w:t>„</w:t>
      </w:r>
      <w:r w:rsidR="00D360B0" w:rsidRPr="00D360B0">
        <w:rPr>
          <w:rFonts w:cstheme="minorHAnsi"/>
          <w:b/>
          <w:bCs/>
          <w:sz w:val="24"/>
          <w:szCs w:val="24"/>
        </w:rPr>
        <w:t>Modernizacja placu zabaw przy Niepublicznym Żłobku i</w:t>
      </w:r>
      <w:r w:rsidR="006E3480">
        <w:rPr>
          <w:rFonts w:cstheme="minorHAnsi"/>
          <w:b/>
          <w:bCs/>
          <w:sz w:val="24"/>
          <w:szCs w:val="24"/>
        </w:rPr>
        <w:t> </w:t>
      </w:r>
      <w:r w:rsidR="00D360B0" w:rsidRPr="00D360B0">
        <w:rPr>
          <w:rFonts w:cstheme="minorHAnsi"/>
          <w:b/>
          <w:bCs/>
          <w:sz w:val="24"/>
          <w:szCs w:val="24"/>
        </w:rPr>
        <w:t>Niepublicznym Przedszkolu CARITAS w Żorach</w:t>
      </w:r>
      <w:r w:rsidR="00C442D5" w:rsidRPr="00C442D5">
        <w:rPr>
          <w:rFonts w:cstheme="minorHAnsi"/>
          <w:b/>
          <w:bCs/>
          <w:sz w:val="24"/>
          <w:szCs w:val="24"/>
        </w:rPr>
        <w:t>”</w:t>
      </w:r>
    </w:p>
    <w:bookmarkEnd w:id="1"/>
    <w:bookmarkEnd w:id="2"/>
    <w:p w14:paraId="6374A47F" w14:textId="61D3C80A" w:rsidR="00EB7FAC" w:rsidRPr="0083213B" w:rsidRDefault="00BE0873" w:rsidP="00BE0873">
      <w:pPr>
        <w:tabs>
          <w:tab w:val="left" w:pos="8310"/>
        </w:tabs>
        <w:spacing w:after="0" w:line="276" w:lineRule="auto"/>
        <w:jc w:val="both"/>
        <w:rPr>
          <w:rFonts w:cstheme="minorHAnsi"/>
          <w:sz w:val="24"/>
          <w:szCs w:val="24"/>
        </w:rPr>
      </w:pPr>
      <w:r w:rsidRPr="0083213B">
        <w:rPr>
          <w:rFonts w:cstheme="minorHAnsi"/>
          <w:sz w:val="24"/>
          <w:szCs w:val="24"/>
        </w:rPr>
        <w:tab/>
      </w:r>
    </w:p>
    <w:p w14:paraId="42205A9F" w14:textId="77777777" w:rsidR="000960A1" w:rsidRPr="0083213B" w:rsidRDefault="000960A1" w:rsidP="0033058D">
      <w:pPr>
        <w:spacing w:after="0" w:line="276" w:lineRule="auto"/>
        <w:jc w:val="center"/>
        <w:rPr>
          <w:rFonts w:cstheme="minorHAnsi"/>
          <w:noProof/>
          <w:sz w:val="24"/>
          <w:szCs w:val="24"/>
          <w:lang w:eastAsia="pl-PL"/>
        </w:rPr>
      </w:pPr>
    </w:p>
    <w:p w14:paraId="4EC2F840" w14:textId="3F119524" w:rsidR="004E41DD" w:rsidRDefault="00085FB1" w:rsidP="001E7A36">
      <w:pPr>
        <w:spacing w:after="0" w:line="276" w:lineRule="auto"/>
        <w:jc w:val="center"/>
        <w:rPr>
          <w:rFonts w:cstheme="minorHAnsi"/>
          <w:noProof/>
          <w:sz w:val="24"/>
          <w:szCs w:val="24"/>
          <w:lang w:eastAsia="pl-PL"/>
        </w:rPr>
      </w:pPr>
      <w:r w:rsidRPr="0083213B">
        <w:rPr>
          <w:rFonts w:cstheme="minorHAnsi"/>
          <w:noProof/>
          <w:sz w:val="24"/>
          <w:szCs w:val="24"/>
          <w:lang w:eastAsia="pl-PL"/>
        </w:rPr>
        <w:t xml:space="preserve">Zaprojektowanie i </w:t>
      </w:r>
      <w:r w:rsidR="001E7A36" w:rsidRPr="001E7A36">
        <w:rPr>
          <w:rFonts w:cstheme="minorHAnsi"/>
          <w:sz w:val="24"/>
          <w:szCs w:val="24"/>
        </w:rPr>
        <w:t>modernizacja placu zabaw przy Niepublicznym Żłobku i Niepublicznym Przedszkolu CARITAS w Żorach</w:t>
      </w:r>
      <w:r w:rsidR="00C13BFE">
        <w:rPr>
          <w:rFonts w:cstheme="minorHAnsi"/>
          <w:noProof/>
          <w:sz w:val="24"/>
          <w:szCs w:val="24"/>
          <w:lang w:eastAsia="pl-PL"/>
        </w:rPr>
        <w:t xml:space="preserve">, </w:t>
      </w:r>
      <w:r w:rsidR="001E7A36" w:rsidRPr="001E7A36">
        <w:rPr>
          <w:rFonts w:cstheme="minorHAnsi"/>
          <w:noProof/>
          <w:sz w:val="24"/>
          <w:szCs w:val="24"/>
          <w:lang w:eastAsia="pl-PL"/>
        </w:rPr>
        <w:t>ul. Garncarska 16a, 44-240 Żory</w:t>
      </w:r>
      <w:r w:rsidR="00D21961" w:rsidRPr="009519C1">
        <w:rPr>
          <w:rFonts w:cstheme="minorHAnsi"/>
          <w:noProof/>
          <w:sz w:val="24"/>
          <w:szCs w:val="24"/>
          <w:lang w:eastAsia="pl-PL"/>
        </w:rPr>
        <w:t>.</w:t>
      </w:r>
    </w:p>
    <w:p w14:paraId="400C36C7" w14:textId="77777777" w:rsidR="004022E5" w:rsidRDefault="004022E5" w:rsidP="009519C1">
      <w:pPr>
        <w:spacing w:after="0" w:line="276" w:lineRule="auto"/>
        <w:jc w:val="center"/>
        <w:rPr>
          <w:rFonts w:cstheme="minorHAnsi"/>
          <w:noProof/>
          <w:sz w:val="24"/>
          <w:szCs w:val="24"/>
          <w:lang w:eastAsia="pl-PL"/>
        </w:rPr>
      </w:pPr>
    </w:p>
    <w:p w14:paraId="552639C3" w14:textId="445EFA8B" w:rsidR="009A7B18" w:rsidRPr="004022E5" w:rsidRDefault="003C50C7" w:rsidP="004022E5">
      <w:pPr>
        <w:spacing w:after="0" w:line="276" w:lineRule="auto"/>
        <w:jc w:val="center"/>
        <w:rPr>
          <w:rFonts w:cstheme="minorHAnsi"/>
          <w:noProof/>
          <w:sz w:val="24"/>
          <w:szCs w:val="24"/>
          <w:lang w:eastAsia="pl-PL"/>
        </w:rPr>
      </w:pPr>
      <w:r w:rsidRPr="003C50C7">
        <w:rPr>
          <w:rFonts w:cstheme="minorHAnsi"/>
          <w:noProof/>
          <w:sz w:val="24"/>
          <w:szCs w:val="24"/>
          <w:lang w:eastAsia="pl-PL"/>
        </w:rPr>
        <w:drawing>
          <wp:inline distT="0" distB="0" distL="0" distR="0" wp14:anchorId="3DDB2F30" wp14:editId="2279E461">
            <wp:extent cx="5759450" cy="3238500"/>
            <wp:effectExtent l="0" t="0" r="0" b="0"/>
            <wp:docPr id="129570880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E8AF3" w14:textId="2503EFBF" w:rsidR="009519C1" w:rsidRPr="009519C1" w:rsidRDefault="009519C1" w:rsidP="009519C1">
      <w:pPr>
        <w:pStyle w:val="Legenda"/>
      </w:pPr>
      <w:r>
        <w:t xml:space="preserve">Rysunek </w:t>
      </w:r>
      <w:fldSimple w:instr=" SEQ Rysunek \* ARABIC ">
        <w:r w:rsidR="00E75AC8">
          <w:rPr>
            <w:noProof/>
          </w:rPr>
          <w:t>1</w:t>
        </w:r>
      </w:fldSimple>
      <w:r>
        <w:t xml:space="preserve">. Przykładowy plac zabaw przy </w:t>
      </w:r>
      <w:r w:rsidR="003C50C7">
        <w:t>Niepublicznym Żłobku i Niepublicznym Przedszkolu CARITAS w Żorach</w:t>
      </w:r>
    </w:p>
    <w:p w14:paraId="2B56B390" w14:textId="0A429BA2" w:rsidR="00A060CC" w:rsidRPr="009519C1" w:rsidRDefault="00A060CC" w:rsidP="00D21961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Adres zamierzenia budowlanego:</w:t>
      </w:r>
      <w:r w:rsidR="00EB7FAC" w:rsidRPr="009519C1">
        <w:rPr>
          <w:rFonts w:eastAsia="Times New Roman" w:cstheme="minorHAnsi"/>
          <w:sz w:val="24"/>
          <w:szCs w:val="24"/>
          <w:lang w:eastAsia="pl-PL"/>
        </w:rPr>
        <w:tab/>
      </w:r>
      <w:r w:rsidR="00A270B8">
        <w:rPr>
          <w:rFonts w:eastAsia="Times New Roman" w:cstheme="minorHAnsi"/>
          <w:sz w:val="24"/>
          <w:szCs w:val="24"/>
          <w:lang w:eastAsia="pl-PL"/>
        </w:rPr>
        <w:t>ul. Garncarska 16A</w:t>
      </w:r>
      <w:r w:rsidR="00811E0C">
        <w:rPr>
          <w:rFonts w:eastAsia="Times New Roman" w:cstheme="minorHAnsi"/>
          <w:sz w:val="24"/>
          <w:szCs w:val="24"/>
          <w:lang w:eastAsia="pl-PL"/>
        </w:rPr>
        <w:t xml:space="preserve">, </w:t>
      </w:r>
      <w:r w:rsidR="00A270B8">
        <w:rPr>
          <w:rFonts w:eastAsia="Times New Roman" w:cstheme="minorHAnsi"/>
          <w:sz w:val="24"/>
          <w:szCs w:val="24"/>
          <w:lang w:eastAsia="pl-PL"/>
        </w:rPr>
        <w:t>44-240</w:t>
      </w:r>
      <w:r w:rsidR="00811E0C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A270B8">
        <w:rPr>
          <w:rFonts w:eastAsia="Times New Roman" w:cstheme="minorHAnsi"/>
          <w:sz w:val="24"/>
          <w:szCs w:val="24"/>
          <w:lang w:eastAsia="pl-PL"/>
        </w:rPr>
        <w:t>Żory</w:t>
      </w:r>
      <w:r w:rsidR="009D22EA">
        <w:rPr>
          <w:rFonts w:eastAsia="Times New Roman" w:cstheme="minorHAnsi"/>
          <w:sz w:val="24"/>
          <w:szCs w:val="24"/>
          <w:lang w:eastAsia="pl-PL"/>
        </w:rPr>
        <w:t xml:space="preserve"> </w:t>
      </w:r>
    </w:p>
    <w:p w14:paraId="38336977" w14:textId="66DD307F" w:rsidR="00EB7FAC" w:rsidRPr="009519C1" w:rsidRDefault="00A060CC" w:rsidP="00EB7FAC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Nr ewidencyjny działek: </w:t>
      </w:r>
      <w:r w:rsidR="00F9558B" w:rsidRPr="009519C1">
        <w:rPr>
          <w:rFonts w:eastAsia="Times New Roman" w:cstheme="minorHAnsi"/>
          <w:sz w:val="24"/>
          <w:szCs w:val="24"/>
          <w:lang w:eastAsia="pl-PL"/>
        </w:rPr>
        <w:t xml:space="preserve">                      </w:t>
      </w:r>
      <w:r w:rsidR="00D13025" w:rsidRPr="001130CA">
        <w:rPr>
          <w:rFonts w:cstheme="minorHAnsi"/>
          <w:sz w:val="24"/>
          <w:szCs w:val="24"/>
        </w:rPr>
        <w:t xml:space="preserve">działka nr </w:t>
      </w:r>
      <w:r w:rsidR="00085FB1" w:rsidRPr="001130CA">
        <w:rPr>
          <w:rFonts w:cstheme="minorHAnsi"/>
          <w:sz w:val="24"/>
          <w:szCs w:val="24"/>
        </w:rPr>
        <w:t xml:space="preserve"> ew. </w:t>
      </w:r>
      <w:r w:rsidR="0097710F">
        <w:rPr>
          <w:rFonts w:cstheme="minorHAnsi"/>
          <w:sz w:val="24"/>
          <w:szCs w:val="24"/>
        </w:rPr>
        <w:t>2395/222</w:t>
      </w:r>
      <w:r w:rsidR="00EB7FAC" w:rsidRPr="001130CA">
        <w:rPr>
          <w:rFonts w:cstheme="minorHAnsi"/>
          <w:sz w:val="24"/>
          <w:szCs w:val="24"/>
        </w:rPr>
        <w:t>,</w:t>
      </w:r>
      <w:r w:rsidR="00EF7FDE" w:rsidRPr="001130CA">
        <w:rPr>
          <w:rFonts w:cstheme="minorHAnsi"/>
          <w:sz w:val="24"/>
          <w:szCs w:val="24"/>
        </w:rPr>
        <w:t xml:space="preserve"> </w:t>
      </w:r>
      <w:r w:rsidR="0097710F">
        <w:rPr>
          <w:rFonts w:cstheme="minorHAnsi"/>
          <w:sz w:val="24"/>
          <w:szCs w:val="24"/>
        </w:rPr>
        <w:t>Żory</w:t>
      </w:r>
    </w:p>
    <w:p w14:paraId="77EAD74F" w14:textId="637E5392" w:rsidR="00811E0C" w:rsidRPr="0094488A" w:rsidRDefault="00A060CC" w:rsidP="0094488A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Nazwa i adres Zamawiającego: 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ab/>
      </w:r>
      <w:r w:rsidR="009C66A9">
        <w:rPr>
          <w:rFonts w:eastAsia="Times New Roman" w:cstheme="minorHAnsi"/>
          <w:sz w:val="24"/>
          <w:szCs w:val="24"/>
          <w:lang w:eastAsia="pl-PL"/>
        </w:rPr>
        <w:t>Niepubliczny Żłobek i Niepubliczne Przedszkole CARITAS</w:t>
      </w:r>
    </w:p>
    <w:p w14:paraId="6BE9CC8D" w14:textId="673C300A" w:rsidR="00EB7FAC" w:rsidRPr="009519C1" w:rsidRDefault="0097710F" w:rsidP="0094488A">
      <w:pPr>
        <w:spacing w:after="0" w:line="276" w:lineRule="auto"/>
        <w:ind w:left="2832" w:firstLine="708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ul. Garncarska 16A</w:t>
      </w:r>
    </w:p>
    <w:p w14:paraId="03591DBC" w14:textId="0A1F3E26" w:rsidR="00EB7FAC" w:rsidRPr="009519C1" w:rsidRDefault="0094488A" w:rsidP="0094488A">
      <w:pPr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 w:rsidR="0097710F">
        <w:rPr>
          <w:rFonts w:cstheme="minorHAnsi"/>
          <w:sz w:val="24"/>
          <w:szCs w:val="24"/>
        </w:rPr>
        <w:t>44-240 Żory</w:t>
      </w:r>
    </w:p>
    <w:p w14:paraId="0CD666FA" w14:textId="77777777" w:rsidR="0033058D" w:rsidRPr="009519C1" w:rsidRDefault="0033058D" w:rsidP="00EB7FAC">
      <w:pPr>
        <w:spacing w:after="0" w:line="276" w:lineRule="auto"/>
        <w:ind w:left="4245" w:hanging="4245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83948B5" w14:textId="77777777" w:rsidR="00A060CC" w:rsidRPr="009519C1" w:rsidRDefault="00A060CC" w:rsidP="00EB7FAC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eastAsia="Times New Roman" w:cstheme="minorHAnsi"/>
          <w:b/>
          <w:sz w:val="24"/>
          <w:szCs w:val="24"/>
          <w:lang w:eastAsia="pl-PL"/>
        </w:rPr>
        <w:t>Wg Wspólnego Słownika Zamówień CPV:</w:t>
      </w:r>
    </w:p>
    <w:p w14:paraId="68A710F5" w14:textId="77777777" w:rsidR="00A060CC" w:rsidRPr="009519C1" w:rsidRDefault="00A060CC" w:rsidP="00EB7FA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71220000-6 Usługi projektowania architektonicznego</w:t>
      </w:r>
    </w:p>
    <w:p w14:paraId="6C427299" w14:textId="77777777" w:rsidR="00A060CC" w:rsidRPr="009519C1" w:rsidRDefault="00A060CC" w:rsidP="00EB7FA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71320000-7 Usługi inżynierskie w zakresie projektowania</w:t>
      </w:r>
    </w:p>
    <w:p w14:paraId="4C33517D" w14:textId="77777777" w:rsidR="00A060CC" w:rsidRPr="009519C1" w:rsidRDefault="00A060CC" w:rsidP="00EB7FA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45220000-5 Roboty inżynieryjne i budowlane</w:t>
      </w:r>
    </w:p>
    <w:p w14:paraId="0AB67E02" w14:textId="77777777" w:rsidR="00EB7FAC" w:rsidRPr="009519C1" w:rsidRDefault="00EB7FAC" w:rsidP="00EB7FAC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45223800-4 Montaż i wznoszenie gotowych konstrukcji</w:t>
      </w:r>
    </w:p>
    <w:p w14:paraId="160CB951" w14:textId="77777777" w:rsidR="00EB7FAC" w:rsidRPr="009519C1" w:rsidRDefault="00EB7FAC" w:rsidP="00EB7FAC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 xml:space="preserve">45112710-5 Roboty w zakresie kształtowania terenów zielonych </w:t>
      </w:r>
    </w:p>
    <w:p w14:paraId="61AD6A82" w14:textId="77777777" w:rsidR="00AE4B3E" w:rsidRPr="009519C1" w:rsidRDefault="00AE4B3E" w:rsidP="00EB7FA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699FAC7" w14:textId="77777777" w:rsidR="006E3480" w:rsidRDefault="006E3480" w:rsidP="00EB7FAC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3D2517F6" w14:textId="3D179439" w:rsidR="00DE5BA6" w:rsidRPr="006E3480" w:rsidRDefault="009E6A77" w:rsidP="006E3480">
      <w:pPr>
        <w:spacing w:after="0" w:line="276" w:lineRule="auto"/>
        <w:jc w:val="center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Żory</w:t>
      </w:r>
      <w:r w:rsidR="00A060CC" w:rsidRPr="009519C1">
        <w:rPr>
          <w:rFonts w:eastAsia="Times New Roman" w:cstheme="minorHAnsi"/>
          <w:lang w:eastAsia="pl-PL"/>
        </w:rPr>
        <w:t xml:space="preserve">, </w:t>
      </w:r>
      <w:r>
        <w:rPr>
          <w:rFonts w:eastAsia="Times New Roman" w:cstheme="minorHAnsi"/>
          <w:lang w:eastAsia="pl-PL"/>
        </w:rPr>
        <w:t>luty</w:t>
      </w:r>
      <w:r w:rsidR="00EB7FAC" w:rsidRPr="009519C1">
        <w:rPr>
          <w:rFonts w:eastAsia="Times New Roman" w:cstheme="minorHAnsi"/>
          <w:lang w:eastAsia="pl-PL"/>
        </w:rPr>
        <w:t xml:space="preserve"> </w:t>
      </w:r>
      <w:r w:rsidR="00A060CC" w:rsidRPr="009519C1">
        <w:rPr>
          <w:rFonts w:eastAsia="Times New Roman" w:cstheme="minorHAnsi"/>
          <w:lang w:eastAsia="pl-PL"/>
        </w:rPr>
        <w:t>202</w:t>
      </w:r>
      <w:r w:rsidR="005100C1">
        <w:rPr>
          <w:rFonts w:eastAsia="Times New Roman" w:cstheme="minorHAnsi"/>
          <w:lang w:eastAsia="pl-PL"/>
        </w:rPr>
        <w:t>6</w:t>
      </w:r>
      <w:r w:rsidR="00A060CC" w:rsidRPr="009519C1">
        <w:rPr>
          <w:rFonts w:eastAsia="Times New Roman" w:cstheme="minorHAnsi"/>
          <w:lang w:eastAsia="pl-PL"/>
        </w:rPr>
        <w:t xml:space="preserve"> r.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0623200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CE560B7" w14:textId="14531222" w:rsidR="00526019" w:rsidRDefault="00526019">
          <w:pPr>
            <w:pStyle w:val="Nagwekspisutreci"/>
          </w:pPr>
          <w:r>
            <w:t>Spis treści</w:t>
          </w:r>
        </w:p>
        <w:p w14:paraId="4232B742" w14:textId="5531DC65" w:rsidR="006E3480" w:rsidRDefault="00526019">
          <w:pPr>
            <w:pStyle w:val="Spistreci1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2909453" w:history="1">
            <w:r w:rsidR="006E3480" w:rsidRPr="00B334F5">
              <w:rPr>
                <w:rStyle w:val="Hipercze"/>
                <w:noProof/>
              </w:rPr>
              <w:t>I. PODSTAWA OPRACOWANIA.</w:t>
            </w:r>
            <w:r w:rsidR="006E3480">
              <w:rPr>
                <w:noProof/>
                <w:webHidden/>
              </w:rPr>
              <w:tab/>
            </w:r>
            <w:r w:rsidR="006E3480">
              <w:rPr>
                <w:noProof/>
                <w:webHidden/>
              </w:rPr>
              <w:fldChar w:fldCharType="begin"/>
            </w:r>
            <w:r w:rsidR="006E3480">
              <w:rPr>
                <w:noProof/>
                <w:webHidden/>
              </w:rPr>
              <w:instrText xml:space="preserve"> PAGEREF _Toc222909453 \h </w:instrText>
            </w:r>
            <w:r w:rsidR="006E3480">
              <w:rPr>
                <w:noProof/>
                <w:webHidden/>
              </w:rPr>
            </w:r>
            <w:r w:rsidR="006E3480"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3</w:t>
            </w:r>
            <w:r w:rsidR="006E3480">
              <w:rPr>
                <w:noProof/>
                <w:webHidden/>
              </w:rPr>
              <w:fldChar w:fldCharType="end"/>
            </w:r>
          </w:hyperlink>
        </w:p>
        <w:p w14:paraId="2EAD23FD" w14:textId="75F19C4C" w:rsidR="006E3480" w:rsidRDefault="006E3480">
          <w:pPr>
            <w:pStyle w:val="Spistreci1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54" w:history="1">
            <w:r w:rsidRPr="00B334F5">
              <w:rPr>
                <w:rStyle w:val="Hipercze"/>
                <w:noProof/>
              </w:rPr>
              <w:t>II. CZĘŚĆ OPISOWA PROGRAMU FUNKCJONALNO-UŻYTKOWEGO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4A5F8D" w14:textId="6D469696" w:rsidR="006E3480" w:rsidRDefault="006E3480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55" w:history="1">
            <w:r w:rsidRPr="00B334F5">
              <w:rPr>
                <w:rStyle w:val="Hipercze"/>
                <w:noProof/>
              </w:rPr>
              <w:t>1. OPIS OGÓLNY PRZEDMIOTU ZAMÓWIENIA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40785F" w14:textId="0E1FB8B0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56" w:history="1">
            <w:r w:rsidRPr="00B334F5">
              <w:rPr>
                <w:rStyle w:val="Hipercze"/>
                <w:noProof/>
              </w:rPr>
              <w:t>1.1. ZAKRES PRZEDMIOTU ZAMÓWIENIA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568751" w14:textId="0FE5A76A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57" w:history="1">
            <w:r w:rsidRPr="00B334F5">
              <w:rPr>
                <w:rStyle w:val="Hipercze"/>
                <w:noProof/>
              </w:rPr>
              <w:t>1.2. CHARAKTERYSTYCZNE PARAMETRY OKREŚLAJĄCE WIELKOŚĆ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91E7BF" w14:textId="548A06FE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58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1.3. AKTUALNE UWARUNKOWANIA WYKONANIA PRZEDMIOTU ZAMÓWIENIA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746280" w14:textId="4D15D6D3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59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1.4. OGÓLNE WŁAŚCIWOŚCI FUNKCJONALNO – UŻYTKOWE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F3B9B7" w14:textId="664DEE02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0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1.5. SZCZEGÓŁOWE WŁAŚCIWOŚCI FUNKCJONALNO – UŻYTKOWE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88CEF" w14:textId="53A3939E" w:rsidR="006E3480" w:rsidRDefault="006E3480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1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2. OPIS WYMAGAŃ ZAMAWIAJĄCEGO W STOSUNKU DO PRZEDMIOTU ZAMÓWIENIA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B34C13" w14:textId="021D8C06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2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2.1. OGÓLNE WYTYCZNE ZAMAWIAJĄCEGO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7A1E8F" w14:textId="5ED79CAC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3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2.2. OGÓLNE WYMAGANIA DOTYCZĄCE DOKUMENTACJI PROJEKTOWEJ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F35F5A" w14:textId="411412C2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4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2.3. SZCZEGÓŁOWE WYMAGANIA DOTYCZĄCE DOKUMENTACJI PROJEKTOWEJ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9DEA9E" w14:textId="0BA6E4BF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5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2.4. OGÓLNE WYMAGANIA DOTYCZĄCE WYKONANIA I ODBIORU ROBÓT BUDOWLANYCH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3E9107" w14:textId="141899B1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6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2.5. SZCZEGÓŁOWE WYMAGANIA DOTYCZĄCE WYKONANIA I ODBIORU ROBÓT BUDOWLANYCH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4EAD61" w14:textId="64B1FC9B" w:rsidR="006E3480" w:rsidRDefault="006E3480">
          <w:pPr>
            <w:pStyle w:val="Spistreci3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7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2.6. SPOSÓB ROZLICZANIA ROBÓT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5E5B66" w14:textId="5068DB84" w:rsidR="006E3480" w:rsidRDefault="006E3480">
          <w:pPr>
            <w:pStyle w:val="Spistreci1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8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III. CZĘŚĆ INFORMACYJNA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E526F4" w14:textId="3DC0DAFF" w:rsidR="006E3480" w:rsidRDefault="006E3480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69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1. Oświadczenie Zamawiającego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1442BE" w14:textId="15F2E247" w:rsidR="006E3480" w:rsidRDefault="006E3480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909470" w:history="1">
            <w:r w:rsidRPr="00B334F5">
              <w:rPr>
                <w:rStyle w:val="Hipercze"/>
                <w:rFonts w:eastAsia="Times New Roman"/>
                <w:noProof/>
                <w:lang w:eastAsia="pl-PL"/>
              </w:rPr>
              <w:t>2. Normy i przepisy prawne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_Toc222909470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A7EBB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4CCD54" w14:textId="475166A3" w:rsidR="00526019" w:rsidRDefault="00526019" w:rsidP="00526019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14:paraId="64CA391E" w14:textId="666D1F0B" w:rsidR="00092E1E" w:rsidRPr="00526019" w:rsidRDefault="00092E1E" w:rsidP="00526019">
      <w:r w:rsidRPr="009519C1">
        <w:rPr>
          <w:rFonts w:cstheme="minorHAnsi"/>
          <w:sz w:val="24"/>
          <w:szCs w:val="24"/>
        </w:rPr>
        <w:br w:type="page"/>
      </w:r>
    </w:p>
    <w:p w14:paraId="3CFE31C7" w14:textId="77777777" w:rsidR="008D32CF" w:rsidRPr="009519C1" w:rsidRDefault="008D32CF" w:rsidP="00526019">
      <w:pPr>
        <w:pStyle w:val="Nagwek1"/>
      </w:pPr>
      <w:bookmarkStart w:id="3" w:name="_Toc222909453"/>
      <w:r w:rsidRPr="009519C1">
        <w:lastRenderedPageBreak/>
        <w:t>I.</w:t>
      </w:r>
      <w:r w:rsidR="00EB69D4" w:rsidRPr="009519C1">
        <w:t xml:space="preserve"> </w:t>
      </w:r>
      <w:r w:rsidRPr="009519C1">
        <w:t>PODSTAWA OPRACOWANIA.</w:t>
      </w:r>
      <w:bookmarkEnd w:id="3"/>
    </w:p>
    <w:p w14:paraId="7EC87F1F" w14:textId="77777777" w:rsidR="004B0AD1" w:rsidRPr="009519C1" w:rsidRDefault="004B0AD1" w:rsidP="00436268">
      <w:pPr>
        <w:spacing w:after="0" w:line="276" w:lineRule="auto"/>
        <w:jc w:val="both"/>
        <w:rPr>
          <w:rFonts w:cstheme="minorHAnsi"/>
          <w:sz w:val="16"/>
          <w:szCs w:val="16"/>
        </w:rPr>
      </w:pPr>
    </w:p>
    <w:p w14:paraId="6CC1D4AD" w14:textId="77777777" w:rsidR="00D1374C" w:rsidRPr="009519C1" w:rsidRDefault="008D32CF" w:rsidP="00F02B08">
      <w:pPr>
        <w:pStyle w:val="Akapitzlist"/>
        <w:numPr>
          <w:ilvl w:val="0"/>
          <w:numId w:val="13"/>
        </w:numPr>
        <w:spacing w:after="0" w:line="276" w:lineRule="auto"/>
        <w:ind w:left="284" w:hanging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Ustawa z dnia 7 lipca 1994</w:t>
      </w:r>
      <w:r w:rsidR="00D1374C" w:rsidRPr="009519C1">
        <w:rPr>
          <w:rFonts w:cstheme="minorHAnsi"/>
          <w:sz w:val="24"/>
          <w:szCs w:val="24"/>
        </w:rPr>
        <w:t xml:space="preserve"> </w:t>
      </w:r>
      <w:r w:rsidRPr="009519C1">
        <w:rPr>
          <w:rFonts w:cstheme="minorHAnsi"/>
          <w:sz w:val="24"/>
          <w:szCs w:val="24"/>
        </w:rPr>
        <w:t>r. Prawo budowlane</w:t>
      </w:r>
      <w:r w:rsidR="00D1374C" w:rsidRPr="009519C1">
        <w:rPr>
          <w:rFonts w:cstheme="minorHAnsi"/>
          <w:sz w:val="24"/>
          <w:szCs w:val="24"/>
        </w:rPr>
        <w:t>.</w:t>
      </w:r>
      <w:r w:rsidRPr="009519C1">
        <w:rPr>
          <w:rFonts w:cstheme="minorHAnsi"/>
          <w:sz w:val="24"/>
          <w:szCs w:val="24"/>
        </w:rPr>
        <w:t xml:space="preserve"> </w:t>
      </w:r>
    </w:p>
    <w:p w14:paraId="6308D9F8" w14:textId="77777777" w:rsidR="008D32CF" w:rsidRPr="009519C1" w:rsidRDefault="008D32CF" w:rsidP="00F02B08">
      <w:pPr>
        <w:pStyle w:val="Akapitzlist"/>
        <w:numPr>
          <w:ilvl w:val="0"/>
          <w:numId w:val="13"/>
        </w:numPr>
        <w:spacing w:after="0" w:line="276" w:lineRule="auto"/>
        <w:ind w:left="284" w:hanging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Rozpor</w:t>
      </w:r>
      <w:r w:rsidR="00473767" w:rsidRPr="009519C1">
        <w:rPr>
          <w:rFonts w:cstheme="minorHAnsi"/>
          <w:sz w:val="24"/>
          <w:szCs w:val="24"/>
        </w:rPr>
        <w:t>ządzenie Ministra Rozwoju i technologii</w:t>
      </w:r>
      <w:r w:rsidRPr="009519C1">
        <w:rPr>
          <w:rFonts w:cstheme="minorHAnsi"/>
          <w:sz w:val="24"/>
          <w:szCs w:val="24"/>
        </w:rPr>
        <w:t xml:space="preserve"> z dnia 2</w:t>
      </w:r>
      <w:r w:rsidR="00473767" w:rsidRPr="009519C1">
        <w:rPr>
          <w:rFonts w:cstheme="minorHAnsi"/>
          <w:sz w:val="24"/>
          <w:szCs w:val="24"/>
        </w:rPr>
        <w:t>0 grudnia 2021</w:t>
      </w:r>
      <w:r w:rsidRPr="009519C1">
        <w:rPr>
          <w:rFonts w:cstheme="minorHAnsi"/>
          <w:sz w:val="24"/>
          <w:szCs w:val="24"/>
        </w:rPr>
        <w:t xml:space="preserve"> r. sprawie szczegółowego zakresu i formy dokumentacji projektowej, specyfikacji technicznych wykonania i odbioru robót budowlanych oraz p</w:t>
      </w:r>
      <w:r w:rsidR="00D1374C" w:rsidRPr="009519C1">
        <w:rPr>
          <w:rFonts w:cstheme="minorHAnsi"/>
          <w:sz w:val="24"/>
          <w:szCs w:val="24"/>
        </w:rPr>
        <w:t>rogramu funkcjonalno-użytkowego.</w:t>
      </w:r>
    </w:p>
    <w:p w14:paraId="659EF94D" w14:textId="77777777" w:rsidR="00AE4B3E" w:rsidRPr="009519C1" w:rsidRDefault="008D32CF" w:rsidP="00F02B08">
      <w:pPr>
        <w:pStyle w:val="Akapitzlist"/>
        <w:numPr>
          <w:ilvl w:val="0"/>
          <w:numId w:val="13"/>
        </w:numPr>
        <w:spacing w:after="0" w:line="276" w:lineRule="auto"/>
        <w:ind w:left="284" w:hanging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Inne przepisy</w:t>
      </w:r>
      <w:r w:rsidR="00AE4B3E" w:rsidRPr="009519C1">
        <w:rPr>
          <w:rFonts w:cstheme="minorHAnsi"/>
          <w:sz w:val="24"/>
          <w:szCs w:val="24"/>
        </w:rPr>
        <w:t xml:space="preserve"> </w:t>
      </w:r>
      <w:r w:rsidRPr="009519C1">
        <w:rPr>
          <w:rFonts w:cstheme="minorHAnsi"/>
          <w:sz w:val="24"/>
          <w:szCs w:val="24"/>
        </w:rPr>
        <w:t>szczególne i zasady wiedzy technicznej związane z procesem budowlanym oraz procesem projektowania:</w:t>
      </w:r>
    </w:p>
    <w:p w14:paraId="1ECEE2A1" w14:textId="77777777" w:rsidR="008D32CF" w:rsidRPr="009519C1" w:rsidRDefault="008D32CF" w:rsidP="00F02B08">
      <w:pPr>
        <w:pStyle w:val="Akapitzlist"/>
        <w:numPr>
          <w:ilvl w:val="0"/>
          <w:numId w:val="13"/>
        </w:numPr>
        <w:spacing w:after="0" w:line="276" w:lineRule="auto"/>
        <w:ind w:left="284" w:hanging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 xml:space="preserve">Rozporządzenie Ministra Infrastruktury z dnia </w:t>
      </w:r>
      <w:r w:rsidR="00D216DB" w:rsidRPr="009519C1">
        <w:rPr>
          <w:rFonts w:cstheme="minorHAnsi"/>
          <w:sz w:val="24"/>
          <w:szCs w:val="24"/>
        </w:rPr>
        <w:t xml:space="preserve">12 kwietnia </w:t>
      </w:r>
      <w:r w:rsidRPr="009519C1">
        <w:rPr>
          <w:rFonts w:cstheme="minorHAnsi"/>
          <w:sz w:val="24"/>
          <w:szCs w:val="24"/>
        </w:rPr>
        <w:t>20</w:t>
      </w:r>
      <w:r w:rsidR="00D216DB" w:rsidRPr="009519C1">
        <w:rPr>
          <w:rFonts w:cstheme="minorHAnsi"/>
          <w:sz w:val="24"/>
          <w:szCs w:val="24"/>
        </w:rPr>
        <w:t xml:space="preserve">02 </w:t>
      </w:r>
      <w:r w:rsidRPr="009519C1">
        <w:rPr>
          <w:rFonts w:cstheme="minorHAnsi"/>
          <w:sz w:val="24"/>
          <w:szCs w:val="24"/>
        </w:rPr>
        <w:t>r. w sprawie warunków technicznych, jakim powinny odpowiadać budynki i ich usytuowanie.</w:t>
      </w:r>
    </w:p>
    <w:p w14:paraId="01D9044C" w14:textId="77777777" w:rsidR="008D32CF" w:rsidRPr="009519C1" w:rsidRDefault="008D32CF" w:rsidP="00F02B08">
      <w:pPr>
        <w:pStyle w:val="Akapitzlist"/>
        <w:numPr>
          <w:ilvl w:val="0"/>
          <w:numId w:val="13"/>
        </w:numPr>
        <w:spacing w:after="0" w:line="276" w:lineRule="auto"/>
        <w:ind w:left="284" w:hanging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 xml:space="preserve">Rozporządzenia Ministra </w:t>
      </w:r>
      <w:r w:rsidR="001C202D" w:rsidRPr="009519C1">
        <w:rPr>
          <w:rFonts w:cstheme="minorHAnsi"/>
          <w:sz w:val="24"/>
          <w:szCs w:val="24"/>
        </w:rPr>
        <w:t>Rozwoju</w:t>
      </w:r>
      <w:r w:rsidRPr="009519C1">
        <w:rPr>
          <w:rFonts w:cstheme="minorHAnsi"/>
          <w:sz w:val="24"/>
          <w:szCs w:val="24"/>
        </w:rPr>
        <w:t xml:space="preserve"> z dnia </w:t>
      </w:r>
      <w:r w:rsidR="006D7789" w:rsidRPr="009519C1">
        <w:rPr>
          <w:rFonts w:cstheme="minorHAnsi"/>
          <w:sz w:val="24"/>
          <w:szCs w:val="24"/>
        </w:rPr>
        <w:t>1</w:t>
      </w:r>
      <w:r w:rsidR="001C202D" w:rsidRPr="009519C1">
        <w:rPr>
          <w:rFonts w:cstheme="minorHAnsi"/>
          <w:sz w:val="24"/>
          <w:szCs w:val="24"/>
        </w:rPr>
        <w:t>1 września 2020</w:t>
      </w:r>
      <w:r w:rsidR="00D1374C" w:rsidRPr="009519C1">
        <w:rPr>
          <w:rFonts w:cstheme="minorHAnsi"/>
          <w:sz w:val="24"/>
          <w:szCs w:val="24"/>
        </w:rPr>
        <w:t xml:space="preserve"> </w:t>
      </w:r>
      <w:r w:rsidRPr="009519C1">
        <w:rPr>
          <w:rFonts w:cstheme="minorHAnsi"/>
          <w:sz w:val="24"/>
          <w:szCs w:val="24"/>
        </w:rPr>
        <w:t>r.</w:t>
      </w:r>
      <w:r w:rsidR="00D1374C" w:rsidRPr="009519C1">
        <w:rPr>
          <w:rFonts w:cstheme="minorHAnsi"/>
          <w:sz w:val="24"/>
          <w:szCs w:val="24"/>
        </w:rPr>
        <w:t xml:space="preserve"> </w:t>
      </w:r>
      <w:r w:rsidRPr="009519C1">
        <w:rPr>
          <w:rFonts w:cstheme="minorHAnsi"/>
          <w:sz w:val="24"/>
          <w:szCs w:val="24"/>
        </w:rPr>
        <w:t>w</w:t>
      </w:r>
      <w:r w:rsidR="00D1374C" w:rsidRPr="009519C1">
        <w:rPr>
          <w:rFonts w:cstheme="minorHAnsi"/>
          <w:sz w:val="24"/>
          <w:szCs w:val="24"/>
        </w:rPr>
        <w:t xml:space="preserve"> </w:t>
      </w:r>
      <w:r w:rsidRPr="009519C1">
        <w:rPr>
          <w:rFonts w:cstheme="minorHAnsi"/>
          <w:sz w:val="24"/>
          <w:szCs w:val="24"/>
        </w:rPr>
        <w:t>sprawie</w:t>
      </w:r>
      <w:r w:rsidR="00D55249" w:rsidRPr="009519C1">
        <w:rPr>
          <w:rFonts w:cstheme="minorHAnsi"/>
          <w:sz w:val="24"/>
          <w:szCs w:val="24"/>
        </w:rPr>
        <w:t xml:space="preserve"> </w:t>
      </w:r>
      <w:r w:rsidRPr="009519C1">
        <w:rPr>
          <w:rFonts w:cstheme="minorHAnsi"/>
          <w:sz w:val="24"/>
          <w:szCs w:val="24"/>
        </w:rPr>
        <w:t>szczegółowego zakresu i formy projektu budowlanego.</w:t>
      </w:r>
      <w:r w:rsidR="003E18C0" w:rsidRPr="009519C1">
        <w:rPr>
          <w:rFonts w:cstheme="minorHAnsi"/>
          <w:sz w:val="24"/>
          <w:szCs w:val="24"/>
        </w:rPr>
        <w:t xml:space="preserve"> </w:t>
      </w:r>
    </w:p>
    <w:p w14:paraId="7D8687DC" w14:textId="77777777" w:rsidR="008D32CF" w:rsidRPr="009519C1" w:rsidRDefault="008D32CF" w:rsidP="00436268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D17023B" w14:textId="77777777" w:rsidR="008D32CF" w:rsidRPr="009519C1" w:rsidRDefault="008D32CF" w:rsidP="00526019">
      <w:pPr>
        <w:pStyle w:val="Nagwek1"/>
      </w:pPr>
      <w:bookmarkStart w:id="4" w:name="_Toc222909454"/>
      <w:r w:rsidRPr="009519C1">
        <w:t>II.</w:t>
      </w:r>
      <w:r w:rsidR="00EB69D4" w:rsidRPr="009519C1">
        <w:t xml:space="preserve"> </w:t>
      </w:r>
      <w:r w:rsidRPr="009519C1">
        <w:t>CZĘŚĆ OPISOWA PROGRAMU FUNKCJONALNO-UŻYTKOWEGO</w:t>
      </w:r>
      <w:bookmarkEnd w:id="4"/>
    </w:p>
    <w:p w14:paraId="66BD4CDA" w14:textId="77777777" w:rsidR="008D32CF" w:rsidRPr="009519C1" w:rsidRDefault="008D32CF" w:rsidP="00436268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073A229D" w14:textId="77777777" w:rsidR="008D32CF" w:rsidRPr="009519C1" w:rsidRDefault="008D32CF" w:rsidP="00526019">
      <w:pPr>
        <w:pStyle w:val="Nagwek2"/>
      </w:pPr>
      <w:bookmarkStart w:id="5" w:name="_Toc222909455"/>
      <w:r w:rsidRPr="009519C1">
        <w:t xml:space="preserve">1. </w:t>
      </w:r>
      <w:r w:rsidR="004A43D4" w:rsidRPr="009519C1">
        <w:t>OPIS OGÓLNY PRZEDMIOTU ZAMÓWIENIA</w:t>
      </w:r>
      <w:bookmarkEnd w:id="5"/>
    </w:p>
    <w:p w14:paraId="5C4E8539" w14:textId="77777777" w:rsidR="008D32CF" w:rsidRPr="009519C1" w:rsidRDefault="008D32CF" w:rsidP="00436268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B59D1A5" w14:textId="44F2F922" w:rsidR="008D32CF" w:rsidRPr="009519C1" w:rsidRDefault="008D32CF" w:rsidP="003E18C0">
      <w:pPr>
        <w:spacing w:after="0"/>
        <w:jc w:val="both"/>
        <w:rPr>
          <w:rFonts w:eastAsia="Times New Roman" w:cstheme="minorHAnsi"/>
          <w:bCs/>
          <w:sz w:val="24"/>
          <w:szCs w:val="24"/>
        </w:rPr>
      </w:pPr>
      <w:r w:rsidRPr="008B103E">
        <w:rPr>
          <w:rFonts w:cstheme="minorHAnsi"/>
          <w:sz w:val="24"/>
          <w:szCs w:val="24"/>
        </w:rPr>
        <w:t xml:space="preserve">Przedmiotem zamówienia jest zaprojektowanie i </w:t>
      </w:r>
      <w:r w:rsidR="00055ECE">
        <w:rPr>
          <w:rFonts w:cstheme="minorHAnsi"/>
          <w:sz w:val="24"/>
          <w:szCs w:val="24"/>
        </w:rPr>
        <w:t>modernizacja</w:t>
      </w:r>
      <w:r w:rsidR="008260F0" w:rsidRPr="008B103E">
        <w:rPr>
          <w:rFonts w:cstheme="minorHAnsi"/>
          <w:sz w:val="24"/>
          <w:szCs w:val="24"/>
        </w:rPr>
        <w:t xml:space="preserve"> istniejącego placu zabaw o nowe urządzenia </w:t>
      </w:r>
      <w:r w:rsidR="001B16CE">
        <w:rPr>
          <w:rFonts w:cstheme="minorHAnsi"/>
          <w:sz w:val="24"/>
          <w:szCs w:val="24"/>
        </w:rPr>
        <w:t>zabawowe</w:t>
      </w:r>
      <w:r w:rsidR="008260F0" w:rsidRPr="008B103E">
        <w:rPr>
          <w:rFonts w:cstheme="minorHAnsi"/>
          <w:sz w:val="24"/>
          <w:szCs w:val="24"/>
        </w:rPr>
        <w:t xml:space="preserve"> </w:t>
      </w:r>
      <w:r w:rsidR="003E18C0" w:rsidRPr="008B103E">
        <w:rPr>
          <w:rFonts w:eastAsia="Times New Roman" w:cstheme="minorHAnsi"/>
          <w:bCs/>
          <w:sz w:val="24"/>
          <w:szCs w:val="24"/>
        </w:rPr>
        <w:t xml:space="preserve">przy </w:t>
      </w:r>
      <w:r w:rsidR="001B16CE">
        <w:rPr>
          <w:rFonts w:eastAsia="Times New Roman" w:cstheme="minorHAnsi"/>
          <w:sz w:val="24"/>
          <w:szCs w:val="24"/>
          <w:lang w:eastAsia="pl-PL"/>
        </w:rPr>
        <w:t>Niepublicznym Żłobku i Niepublicznym Przedszkolu CARITAS</w:t>
      </w:r>
      <w:r w:rsidR="00546B04" w:rsidRPr="008B103E">
        <w:rPr>
          <w:rFonts w:eastAsia="Times New Roman" w:cstheme="minorHAnsi"/>
          <w:bCs/>
          <w:sz w:val="24"/>
          <w:szCs w:val="24"/>
        </w:rPr>
        <w:t xml:space="preserve"> w </w:t>
      </w:r>
      <w:r w:rsidR="001B16CE">
        <w:rPr>
          <w:rFonts w:eastAsia="Times New Roman" w:cstheme="minorHAnsi"/>
          <w:bCs/>
          <w:sz w:val="24"/>
          <w:szCs w:val="24"/>
        </w:rPr>
        <w:t>Żorach</w:t>
      </w:r>
      <w:r w:rsidR="00F94566" w:rsidRPr="008B103E">
        <w:rPr>
          <w:rFonts w:eastAsia="Times New Roman" w:cstheme="minorHAnsi"/>
          <w:bCs/>
          <w:sz w:val="24"/>
          <w:szCs w:val="24"/>
        </w:rPr>
        <w:t xml:space="preserve"> przy </w:t>
      </w:r>
      <w:r w:rsidR="001B16CE">
        <w:rPr>
          <w:rFonts w:eastAsia="Times New Roman" w:cstheme="minorHAnsi"/>
          <w:bCs/>
          <w:sz w:val="24"/>
          <w:szCs w:val="24"/>
        </w:rPr>
        <w:t>ul. Garncarskiej 16A</w:t>
      </w:r>
      <w:r w:rsidR="008260F0" w:rsidRPr="008B103E">
        <w:rPr>
          <w:rFonts w:eastAsia="Times New Roman" w:cstheme="minorHAnsi"/>
          <w:bCs/>
          <w:sz w:val="24"/>
          <w:szCs w:val="24"/>
        </w:rPr>
        <w:t xml:space="preserve">, </w:t>
      </w:r>
      <w:r w:rsidR="001B16CE">
        <w:rPr>
          <w:rFonts w:cstheme="minorHAnsi"/>
          <w:sz w:val="24"/>
          <w:szCs w:val="24"/>
        </w:rPr>
        <w:t>44-240 Żory</w:t>
      </w:r>
      <w:r w:rsidR="001B16CE" w:rsidRPr="008B103E">
        <w:rPr>
          <w:rFonts w:eastAsia="Times New Roman" w:cstheme="minorHAnsi"/>
          <w:bCs/>
          <w:sz w:val="24"/>
          <w:szCs w:val="24"/>
        </w:rPr>
        <w:t xml:space="preserve"> </w:t>
      </w:r>
      <w:r w:rsidR="00F94566" w:rsidRPr="008B103E">
        <w:rPr>
          <w:rFonts w:eastAsia="Times New Roman" w:cstheme="minorHAnsi"/>
          <w:bCs/>
          <w:sz w:val="24"/>
          <w:szCs w:val="24"/>
        </w:rPr>
        <w:t>na działce nr ew.</w:t>
      </w:r>
      <w:r w:rsidR="00817634" w:rsidRPr="008B103E">
        <w:rPr>
          <w:rFonts w:eastAsia="Times New Roman" w:cstheme="minorHAnsi"/>
          <w:bCs/>
          <w:sz w:val="24"/>
          <w:szCs w:val="24"/>
        </w:rPr>
        <w:t xml:space="preserve"> </w:t>
      </w:r>
      <w:r w:rsidR="001B16CE">
        <w:rPr>
          <w:rFonts w:cstheme="minorHAnsi"/>
          <w:sz w:val="24"/>
          <w:szCs w:val="24"/>
        </w:rPr>
        <w:t>2395/222</w:t>
      </w:r>
      <w:r w:rsidR="00F94566" w:rsidRPr="008B103E">
        <w:rPr>
          <w:rFonts w:cstheme="minorHAnsi"/>
          <w:sz w:val="24"/>
          <w:szCs w:val="24"/>
        </w:rPr>
        <w:t>.</w:t>
      </w:r>
      <w:r w:rsidR="00F94566">
        <w:rPr>
          <w:rFonts w:cstheme="minorHAnsi"/>
          <w:sz w:val="24"/>
          <w:szCs w:val="24"/>
        </w:rPr>
        <w:t xml:space="preserve"> </w:t>
      </w:r>
    </w:p>
    <w:p w14:paraId="4FCC7D09" w14:textId="7AD874F8" w:rsidR="00177733" w:rsidRPr="009519C1" w:rsidRDefault="00177733" w:rsidP="001509E5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Niniejszy program funkcjonalno-użytkowy opisuje wymagania i oczekiwania Zamawiającego stawiane przedmiotowej inwestycji.</w:t>
      </w:r>
      <w:r w:rsidR="001136D0">
        <w:rPr>
          <w:rFonts w:eastAsia="Times New Roman" w:cstheme="minorHAnsi"/>
          <w:sz w:val="24"/>
          <w:szCs w:val="24"/>
          <w:lang w:eastAsia="pl-PL"/>
        </w:rPr>
        <w:t xml:space="preserve"> </w:t>
      </w:r>
    </w:p>
    <w:p w14:paraId="72E590CB" w14:textId="42BAC98A" w:rsidR="00177733" w:rsidRPr="009519C1" w:rsidRDefault="00E50B0F" w:rsidP="00F02B08">
      <w:pPr>
        <w:spacing w:after="0" w:line="276" w:lineRule="auto"/>
        <w:ind w:firstLine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 xml:space="preserve">Program funkcjonalno-użytkowy stanowi wytyczne do projektowania, w związku z czym dopuszcza się dokonywanie w fazie projektowania niezbędnych zmian programu proponowanych przez Wykonawcę, </w:t>
      </w:r>
      <w:r w:rsidR="00D54E3F">
        <w:rPr>
          <w:rFonts w:cstheme="minorHAnsi"/>
          <w:sz w:val="24"/>
          <w:szCs w:val="24"/>
        </w:rPr>
        <w:t>c</w:t>
      </w:r>
      <w:r w:rsidR="00596776">
        <w:rPr>
          <w:rFonts w:cstheme="minorHAnsi"/>
          <w:sz w:val="24"/>
          <w:szCs w:val="24"/>
        </w:rPr>
        <w:t>o</w:t>
      </w:r>
      <w:r w:rsidR="00D54E3F">
        <w:rPr>
          <w:rFonts w:cstheme="minorHAnsi"/>
          <w:sz w:val="24"/>
          <w:szCs w:val="24"/>
        </w:rPr>
        <w:t xml:space="preserve"> </w:t>
      </w:r>
      <w:r w:rsidRPr="009519C1">
        <w:rPr>
          <w:rFonts w:cstheme="minorHAnsi"/>
          <w:sz w:val="24"/>
          <w:szCs w:val="24"/>
        </w:rPr>
        <w:t xml:space="preserve">po uzyskaniu akceptacji Zamawiającego </w:t>
      </w:r>
      <w:r w:rsidR="00177733" w:rsidRPr="009519C1">
        <w:rPr>
          <w:rFonts w:cstheme="minorHAnsi"/>
          <w:sz w:val="24"/>
          <w:szCs w:val="24"/>
        </w:rPr>
        <w:t xml:space="preserve">stanowi podstawę do sporządzenia oferowanej kalkulacji na kompleksową realizację zadania obejmującego wykonanie dokumentacji projektowej </w:t>
      </w:r>
      <w:r w:rsidR="00817634" w:rsidRPr="00181E9A">
        <w:rPr>
          <w:rFonts w:cstheme="minorHAnsi"/>
          <w:b/>
          <w:bCs/>
          <w:sz w:val="24"/>
          <w:szCs w:val="24"/>
          <w:u w:val="single"/>
        </w:rPr>
        <w:t>bez konieczności zgłaszania wykonania robót budowlanych w miejscowym Wydziale Architektury</w:t>
      </w:r>
      <w:r w:rsidR="00817634" w:rsidRPr="00181E9A">
        <w:rPr>
          <w:rFonts w:cstheme="minorHAnsi"/>
          <w:b/>
          <w:bCs/>
          <w:sz w:val="24"/>
          <w:szCs w:val="24"/>
        </w:rPr>
        <w:t xml:space="preserve">. </w:t>
      </w:r>
    </w:p>
    <w:p w14:paraId="7FB2B979" w14:textId="29564C87" w:rsidR="008D32CF" w:rsidRPr="004E6F8D" w:rsidRDefault="008D32CF" w:rsidP="00526019">
      <w:pPr>
        <w:pStyle w:val="Nagwek3"/>
      </w:pPr>
      <w:bookmarkStart w:id="6" w:name="_Toc222909456"/>
      <w:r w:rsidRPr="009519C1">
        <w:t>1.1.</w:t>
      </w:r>
      <w:r w:rsidR="002E14FC" w:rsidRPr="009519C1">
        <w:t xml:space="preserve"> </w:t>
      </w:r>
      <w:r w:rsidR="00EF0279" w:rsidRPr="009519C1">
        <w:t>ZAKRES PRZEDMIOTU ZAMÓWIENIA</w:t>
      </w:r>
      <w:bookmarkEnd w:id="6"/>
      <w:r w:rsidR="00EF0279" w:rsidRPr="009519C1">
        <w:t xml:space="preserve"> </w:t>
      </w:r>
    </w:p>
    <w:p w14:paraId="0682469B" w14:textId="77777777" w:rsidR="008D32CF" w:rsidRPr="009519C1" w:rsidRDefault="008D32CF" w:rsidP="00F02B08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Całość przedmiotu zamówienia obejmuje wykonanie następującego zakresu:</w:t>
      </w:r>
    </w:p>
    <w:p w14:paraId="4E5796F8" w14:textId="518A1B55" w:rsidR="00B86C61" w:rsidRPr="00084A96" w:rsidRDefault="00692008" w:rsidP="00084A96">
      <w:pPr>
        <w:pStyle w:val="Akapitzlist"/>
        <w:numPr>
          <w:ilvl w:val="0"/>
          <w:numId w:val="12"/>
        </w:numPr>
        <w:spacing w:after="0" w:line="276" w:lineRule="auto"/>
        <w:ind w:left="284" w:hanging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o</w:t>
      </w:r>
      <w:r w:rsidR="008D32CF" w:rsidRPr="009519C1">
        <w:rPr>
          <w:rFonts w:cstheme="minorHAnsi"/>
          <w:sz w:val="24"/>
          <w:szCs w:val="24"/>
        </w:rPr>
        <w:t>pracowanie kompleksowej doku</w:t>
      </w:r>
      <w:r w:rsidR="00295263" w:rsidRPr="009519C1">
        <w:rPr>
          <w:rFonts w:cstheme="minorHAnsi"/>
          <w:sz w:val="24"/>
          <w:szCs w:val="24"/>
        </w:rPr>
        <w:t>mentacji projektowej</w:t>
      </w:r>
      <w:r w:rsidR="0007162E" w:rsidRPr="009519C1">
        <w:rPr>
          <w:rFonts w:cstheme="minorHAnsi"/>
          <w:sz w:val="24"/>
          <w:szCs w:val="24"/>
        </w:rPr>
        <w:t xml:space="preserve"> </w:t>
      </w:r>
      <w:r w:rsidR="00522FDF">
        <w:rPr>
          <w:rFonts w:cstheme="minorHAnsi"/>
          <w:sz w:val="24"/>
          <w:szCs w:val="24"/>
        </w:rPr>
        <w:t xml:space="preserve">w oparciu o mapę zasadniczą </w:t>
      </w:r>
      <w:r w:rsidR="0007162E" w:rsidRPr="009519C1">
        <w:rPr>
          <w:rFonts w:cstheme="minorHAnsi"/>
          <w:sz w:val="24"/>
          <w:szCs w:val="24"/>
        </w:rPr>
        <w:t>w zakresie niezbędnym do wykonania przedmiotu zamówienia</w:t>
      </w:r>
      <w:r w:rsidR="009506E1" w:rsidRPr="009519C1">
        <w:rPr>
          <w:rFonts w:cstheme="minorHAnsi"/>
          <w:sz w:val="24"/>
          <w:szCs w:val="24"/>
        </w:rPr>
        <w:t xml:space="preserve">, </w:t>
      </w:r>
      <w:r w:rsidR="008D32CF" w:rsidRPr="009519C1">
        <w:rPr>
          <w:rFonts w:cstheme="minorHAnsi"/>
          <w:sz w:val="24"/>
          <w:szCs w:val="24"/>
        </w:rPr>
        <w:t xml:space="preserve"> </w:t>
      </w:r>
      <w:proofErr w:type="spellStart"/>
      <w:r w:rsidR="0007162E" w:rsidRPr="009519C1">
        <w:rPr>
          <w:rFonts w:cstheme="minorHAnsi"/>
          <w:sz w:val="24"/>
          <w:szCs w:val="24"/>
        </w:rPr>
        <w:t>STWiORB</w:t>
      </w:r>
      <w:proofErr w:type="spellEnd"/>
      <w:r w:rsidR="008D32CF" w:rsidRPr="009519C1">
        <w:rPr>
          <w:rFonts w:cstheme="minorHAnsi"/>
          <w:sz w:val="24"/>
          <w:szCs w:val="24"/>
        </w:rPr>
        <w:t>, kosztorysy, przedmiary.</w:t>
      </w:r>
    </w:p>
    <w:p w14:paraId="11478E60" w14:textId="77777777" w:rsidR="00734254" w:rsidRPr="009519C1" w:rsidRDefault="00734254" w:rsidP="00F02B08">
      <w:pPr>
        <w:pStyle w:val="Akapitzlist"/>
        <w:numPr>
          <w:ilvl w:val="0"/>
          <w:numId w:val="12"/>
        </w:numPr>
        <w:spacing w:after="0" w:line="276" w:lineRule="auto"/>
        <w:ind w:left="284" w:hanging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 xml:space="preserve">realizacje inwestycji zgodnie z zaakceptowanym przez Inwestora projektem wraz </w:t>
      </w:r>
      <w:r w:rsidR="00E47E64" w:rsidRPr="009519C1">
        <w:rPr>
          <w:rFonts w:cstheme="minorHAnsi"/>
          <w:sz w:val="24"/>
          <w:szCs w:val="24"/>
        </w:rPr>
        <w:br/>
      </w:r>
      <w:r w:rsidRPr="009519C1">
        <w:rPr>
          <w:rFonts w:cstheme="minorHAnsi"/>
          <w:sz w:val="24"/>
          <w:szCs w:val="24"/>
        </w:rPr>
        <w:t>z dostawą i montażem urządzeń,</w:t>
      </w:r>
    </w:p>
    <w:p w14:paraId="6AA83E89" w14:textId="4775CA42" w:rsidR="00734254" w:rsidRPr="00C55BA2" w:rsidRDefault="00734254" w:rsidP="00C55BA2">
      <w:pPr>
        <w:pStyle w:val="Akapitzlist"/>
        <w:numPr>
          <w:ilvl w:val="0"/>
          <w:numId w:val="12"/>
        </w:numPr>
        <w:spacing w:after="0" w:line="276" w:lineRule="auto"/>
        <w:ind w:left="284" w:hanging="284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opracowanie i przekazanie Zamawiającemu kompletnej dokumentacji powykonawczej</w:t>
      </w:r>
      <w:r w:rsidR="00C55BA2">
        <w:rPr>
          <w:rFonts w:cstheme="minorHAnsi"/>
          <w:sz w:val="24"/>
          <w:szCs w:val="24"/>
        </w:rPr>
        <w:t xml:space="preserve"> </w:t>
      </w:r>
      <w:r w:rsidR="00692008" w:rsidRPr="00C55BA2">
        <w:rPr>
          <w:rFonts w:cstheme="minorHAnsi"/>
          <w:sz w:val="24"/>
          <w:szCs w:val="24"/>
        </w:rPr>
        <w:t>przekazanie Zamawiającemu obiektów do użytkowania,</w:t>
      </w:r>
    </w:p>
    <w:p w14:paraId="5373F219" w14:textId="77777777" w:rsidR="008D32CF" w:rsidRPr="009519C1" w:rsidRDefault="008D32CF" w:rsidP="00436268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21B8B3E" w14:textId="2B96D76E" w:rsidR="00692008" w:rsidRPr="009519C1" w:rsidRDefault="001E457D" w:rsidP="00F02B08">
      <w:pPr>
        <w:spacing w:after="0" w:line="276" w:lineRule="auto"/>
        <w:ind w:firstLine="284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Zgodnie z art. 296 ust. 4 pkt. 1 lit. b ustawy z dnia 7 lipca 1994r. – Prawo budowlane (jednolity tekst: Dz. U. z 2025 r. poz. 418 z </w:t>
      </w:r>
      <w:proofErr w:type="spellStart"/>
      <w:r>
        <w:rPr>
          <w:rFonts w:cstheme="minorHAnsi"/>
          <w:sz w:val="24"/>
          <w:szCs w:val="24"/>
        </w:rPr>
        <w:t>późn</w:t>
      </w:r>
      <w:proofErr w:type="spellEnd"/>
      <w:r>
        <w:rPr>
          <w:rFonts w:cstheme="minorHAnsi"/>
          <w:sz w:val="24"/>
          <w:szCs w:val="24"/>
        </w:rPr>
        <w:t xml:space="preserve">. Zm.) nie wymaga decyzji o pozwoleniu na </w:t>
      </w:r>
      <w:r>
        <w:rPr>
          <w:rFonts w:cstheme="minorHAnsi"/>
          <w:sz w:val="24"/>
          <w:szCs w:val="24"/>
        </w:rPr>
        <w:lastRenderedPageBreak/>
        <w:t>budowę oraz zgłoszenia, o którym mowa  art. 30, wykonywanie robót polegających na przebudowie obiektów, o których mowa w ust. 1 pkt. 28 tj. obiektów małej architektury w miejscach publicznych.</w:t>
      </w:r>
    </w:p>
    <w:p w14:paraId="15B97B0E" w14:textId="77777777" w:rsidR="00692008" w:rsidRPr="009519C1" w:rsidRDefault="00692008" w:rsidP="00436268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5496F3B4" w14:textId="77777777" w:rsidR="004E6F8D" w:rsidRDefault="00692008" w:rsidP="004E6F8D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W ramach realizacji pr</w:t>
      </w:r>
      <w:r w:rsidR="00AD4144" w:rsidRPr="009519C1">
        <w:rPr>
          <w:rFonts w:cstheme="minorHAnsi"/>
          <w:sz w:val="24"/>
          <w:szCs w:val="24"/>
        </w:rPr>
        <w:t xml:space="preserve">zedsięwzięcia inwestycyjnego </w:t>
      </w:r>
      <w:r w:rsidRPr="009519C1">
        <w:rPr>
          <w:rFonts w:cstheme="minorHAnsi"/>
          <w:sz w:val="24"/>
          <w:szCs w:val="24"/>
        </w:rPr>
        <w:t xml:space="preserve"> planuje się:</w:t>
      </w:r>
    </w:p>
    <w:p w14:paraId="01D9809A" w14:textId="77777777" w:rsidR="00BC22BD" w:rsidRDefault="00B16122" w:rsidP="00B16122">
      <w:pPr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</w:t>
      </w:r>
      <w:r w:rsidR="0083390C" w:rsidRPr="00B16122">
        <w:rPr>
          <w:rFonts w:cstheme="minorHAnsi"/>
          <w:sz w:val="24"/>
          <w:szCs w:val="24"/>
        </w:rPr>
        <w:t>ostaw</w:t>
      </w:r>
      <w:r>
        <w:rPr>
          <w:rFonts w:cstheme="minorHAnsi"/>
          <w:sz w:val="24"/>
          <w:szCs w:val="24"/>
        </w:rPr>
        <w:t>ę</w:t>
      </w:r>
      <w:r w:rsidR="0083390C" w:rsidRPr="00B16122">
        <w:rPr>
          <w:rFonts w:cstheme="minorHAnsi"/>
          <w:sz w:val="24"/>
          <w:szCs w:val="24"/>
        </w:rPr>
        <w:t xml:space="preserve"> i montaż nowych urządzeń zabawowych</w:t>
      </w:r>
      <w:r w:rsidR="00104424">
        <w:rPr>
          <w:rFonts w:cstheme="minorHAnsi"/>
          <w:sz w:val="24"/>
          <w:szCs w:val="24"/>
        </w:rPr>
        <w:t xml:space="preserve"> i elementów małej architektury</w:t>
      </w:r>
      <w:r w:rsidR="00BC22BD">
        <w:rPr>
          <w:rFonts w:cstheme="minorHAnsi"/>
          <w:sz w:val="24"/>
          <w:szCs w:val="24"/>
        </w:rPr>
        <w:t>:</w:t>
      </w:r>
    </w:p>
    <w:p w14:paraId="4DF18BA6" w14:textId="77777777" w:rsidR="00BC22BD" w:rsidRDefault="00BC22BD" w:rsidP="00B16122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0F388BD" w14:textId="53ADE292" w:rsidR="005E02D6" w:rsidRPr="00101DF8" w:rsidRDefault="00BC22BD" w:rsidP="00BC22BD">
      <w:pPr>
        <w:pStyle w:val="Akapitzlist"/>
        <w:numPr>
          <w:ilvl w:val="0"/>
          <w:numId w:val="37"/>
        </w:numPr>
        <w:spacing w:after="0" w:line="276" w:lineRule="auto"/>
        <w:jc w:val="both"/>
        <w:rPr>
          <w:rFonts w:cstheme="minorHAnsi"/>
          <w:b/>
          <w:bCs/>
          <w:sz w:val="24"/>
          <w:szCs w:val="24"/>
        </w:rPr>
      </w:pPr>
      <w:r w:rsidRPr="00101DF8">
        <w:rPr>
          <w:rFonts w:cstheme="minorHAnsi"/>
          <w:b/>
          <w:bCs/>
          <w:sz w:val="24"/>
          <w:szCs w:val="24"/>
        </w:rPr>
        <w:t>Piaskownica z zadaszeniem w formie żagla przeciwsłonecznego – do zamontowania 1szt.</w:t>
      </w:r>
      <w:r w:rsidR="004E6F8D" w:rsidRPr="00101DF8">
        <w:rPr>
          <w:rFonts w:cstheme="minorHAnsi"/>
          <w:b/>
          <w:bCs/>
          <w:sz w:val="24"/>
          <w:szCs w:val="24"/>
        </w:rPr>
        <w:t xml:space="preserve"> </w:t>
      </w:r>
    </w:p>
    <w:p w14:paraId="6946674A" w14:textId="7123F3C2" w:rsidR="00BC22BD" w:rsidRPr="00AB200A" w:rsidRDefault="00871BC2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65A7EF5A" w14:textId="166BFE58" w:rsidR="00871BC2" w:rsidRDefault="00871BC2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Wymiary: 2,22x2,24m</w:t>
      </w:r>
    </w:p>
    <w:p w14:paraId="26AF5C3D" w14:textId="2CB5A3C7" w:rsidR="00871BC2" w:rsidRDefault="00871BC2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 samej piaskownicy: 0,30m</w:t>
      </w:r>
    </w:p>
    <w:p w14:paraId="2064A8A6" w14:textId="5403D886" w:rsidR="00871BC2" w:rsidRDefault="00871BC2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Strefa bezpieczeństwa: 5,22x5,24m</w:t>
      </w:r>
    </w:p>
    <w:p w14:paraId="4E7A92E7" w14:textId="311B2EA4" w:rsidR="00871BC2" w:rsidRDefault="00871BC2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 swobodnego upadku: 0,30m</w:t>
      </w:r>
    </w:p>
    <w:p w14:paraId="73289FF8" w14:textId="77777777" w:rsidR="00871BC2" w:rsidRDefault="00871BC2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545EBD7" w14:textId="372EFECF" w:rsidR="00871BC2" w:rsidRPr="00AB200A" w:rsidRDefault="00871BC2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022AFD56" w14:textId="7CCA976C" w:rsidR="00871BC2" w:rsidRDefault="00101DF8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Profil stalowy ocynkowany</w:t>
      </w:r>
    </w:p>
    <w:p w14:paraId="01230682" w14:textId="16E73341" w:rsidR="00101DF8" w:rsidRDefault="00101DF8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Kolorowe płyty HDPE</w:t>
      </w:r>
    </w:p>
    <w:p w14:paraId="011FB10A" w14:textId="5FDD97C6" w:rsidR="00101DF8" w:rsidRDefault="00101DF8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Śruby i elementy konstrukcyjne zabezpieczone antykorozyjnie</w:t>
      </w:r>
    </w:p>
    <w:p w14:paraId="581CEA2A" w14:textId="77777777" w:rsidR="00833B21" w:rsidRDefault="00833B21" w:rsidP="00BC22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734E40D" w14:textId="63FE2D57" w:rsidR="00833B21" w:rsidRPr="00C15817" w:rsidRDefault="00833B21" w:rsidP="00C15817">
      <w:pPr>
        <w:pStyle w:val="Akapitzlist"/>
        <w:spacing w:after="0" w:line="276" w:lineRule="auto"/>
        <w:jc w:val="both"/>
        <w:rPr>
          <w:rFonts w:cstheme="minorHAnsi"/>
          <w:b/>
          <w:bCs/>
          <w:sz w:val="24"/>
          <w:szCs w:val="24"/>
          <w:u w:val="single"/>
        </w:rPr>
      </w:pP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URZĄDZENIE MUSI POSIADAĆ AKTUALNY CERTYFIKAT POTWI</w:t>
      </w:r>
      <w:r w:rsidR="00764417">
        <w:rPr>
          <w:rFonts w:cstheme="minorHAnsi"/>
          <w:b/>
          <w:bCs/>
          <w:color w:val="EE0000"/>
          <w:sz w:val="24"/>
          <w:szCs w:val="24"/>
          <w:u w:val="single"/>
        </w:rPr>
        <w:t>E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 xml:space="preserve">RDZAJĄCY ZGODNOŚĆ Z NORMĄ PN-EN1176 – CETYFIKAT NALEŻY DOŁĄCZYĆ DO OFERTY </w:t>
      </w:r>
    </w:p>
    <w:p w14:paraId="39ADB413" w14:textId="07F6BC0F" w:rsidR="00101DF8" w:rsidRPr="00101DF8" w:rsidRDefault="00101DF8" w:rsidP="00BC22BD">
      <w:pPr>
        <w:pStyle w:val="Akapitzlist"/>
        <w:spacing w:after="0" w:line="276" w:lineRule="auto"/>
        <w:jc w:val="both"/>
        <w:rPr>
          <w:rFonts w:cstheme="minorHAnsi"/>
          <w:b/>
          <w:bCs/>
          <w:sz w:val="24"/>
          <w:szCs w:val="24"/>
        </w:rPr>
      </w:pPr>
      <w:r w:rsidRPr="00101DF8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50195EF2" w14:textId="5E58FC03" w:rsidR="00091F49" w:rsidRPr="00B16122" w:rsidRDefault="00C93851" w:rsidP="00091F49">
      <w:pPr>
        <w:spacing w:after="0" w:line="276" w:lineRule="auto"/>
        <w:jc w:val="center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drawing>
          <wp:inline distT="0" distB="0" distL="0" distR="0" wp14:anchorId="2BA1FAE2" wp14:editId="53855EDD">
            <wp:extent cx="4693920" cy="2700945"/>
            <wp:effectExtent l="0" t="0" r="0" b="4445"/>
            <wp:docPr id="22429374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016" cy="2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E17FC" w14:textId="4A9E76DC" w:rsidR="0083390C" w:rsidRDefault="004E6F8D" w:rsidP="004E6F8D">
      <w:pPr>
        <w:pStyle w:val="Legenda"/>
        <w:rPr>
          <w:b/>
          <w:bCs/>
          <w:u w:val="single"/>
        </w:rPr>
      </w:pPr>
      <w:r>
        <w:t xml:space="preserve">Rysunek </w:t>
      </w:r>
      <w:fldSimple w:instr=" SEQ Rysunek \* ARABIC ">
        <w:r w:rsidR="00E75AC8">
          <w:rPr>
            <w:noProof/>
          </w:rPr>
          <w:t>2</w:t>
        </w:r>
      </w:fldSimple>
      <w:r>
        <w:t>. Przykładow</w:t>
      </w:r>
      <w:r w:rsidR="00C93851">
        <w:t>a piaskownica</w:t>
      </w:r>
      <w:r w:rsidR="00477410">
        <w:t xml:space="preserve"> -</w:t>
      </w:r>
      <w:r>
        <w:t xml:space="preserve"> </w:t>
      </w:r>
      <w:r w:rsidR="00477410">
        <w:t xml:space="preserve">do zamontowania </w:t>
      </w:r>
      <w:r>
        <w:t>szt.1.</w:t>
      </w:r>
      <w:r w:rsidR="00DD14B8">
        <w:t xml:space="preserve"> </w:t>
      </w:r>
      <w:r w:rsidR="00DD14B8" w:rsidRPr="00DD14B8">
        <w:rPr>
          <w:b/>
          <w:bCs/>
          <w:u w:val="single"/>
        </w:rPr>
        <w:t>UWAGA: piaskownica z zadaszeniem w formie żagla przeciwsłonecznego</w:t>
      </w:r>
    </w:p>
    <w:p w14:paraId="1AB6CE9F" w14:textId="1F88D2BF" w:rsidR="00AB200A" w:rsidRPr="00AB200A" w:rsidRDefault="00AB200A" w:rsidP="00AB200A">
      <w:pPr>
        <w:pStyle w:val="Akapitzlist"/>
        <w:numPr>
          <w:ilvl w:val="0"/>
          <w:numId w:val="37"/>
        </w:numPr>
        <w:spacing w:after="0" w:line="276" w:lineRule="auto"/>
        <w:jc w:val="both"/>
        <w:rPr>
          <w:rFonts w:cstheme="minorHAnsi"/>
          <w:b/>
          <w:bCs/>
          <w:sz w:val="24"/>
          <w:szCs w:val="24"/>
        </w:rPr>
      </w:pPr>
      <w:r w:rsidRPr="00AB200A">
        <w:rPr>
          <w:rFonts w:cstheme="minorHAnsi"/>
          <w:b/>
          <w:bCs/>
          <w:sz w:val="24"/>
          <w:szCs w:val="24"/>
        </w:rPr>
        <w:t>Ławka z oparciem – do zamontowania 10szt.</w:t>
      </w:r>
    </w:p>
    <w:p w14:paraId="06A52413" w14:textId="77777777" w:rsidR="00AB200A" w:rsidRPr="00AB200A" w:rsidRDefault="00AB200A" w:rsidP="00AB200A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</w:p>
    <w:p w14:paraId="556E09CE" w14:textId="77777777" w:rsidR="00C11E31" w:rsidRDefault="00AB200A" w:rsidP="00C11E3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lastRenderedPageBreak/>
        <w:t>Parametry techniczne</w:t>
      </w:r>
    </w:p>
    <w:p w14:paraId="233D10FB" w14:textId="7A5E4EF6" w:rsidR="00C11E31" w:rsidRPr="00C11E31" w:rsidRDefault="00C11E31" w:rsidP="00C11E3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C11E31">
        <w:rPr>
          <w:rFonts w:cstheme="minorHAnsi"/>
          <w:sz w:val="24"/>
          <w:szCs w:val="24"/>
        </w:rPr>
        <w:t>długość 150 cm</w:t>
      </w:r>
    </w:p>
    <w:p w14:paraId="78C12274" w14:textId="49C32D5F" w:rsidR="00C11E31" w:rsidRPr="00C11E31" w:rsidRDefault="00C11E31" w:rsidP="00C11E3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C11E31">
        <w:rPr>
          <w:rFonts w:cstheme="minorHAnsi"/>
          <w:sz w:val="24"/>
          <w:szCs w:val="24"/>
        </w:rPr>
        <w:t>długość całkowita ławki 174</w:t>
      </w:r>
    </w:p>
    <w:p w14:paraId="2453C1F7" w14:textId="77777777" w:rsidR="00C11E31" w:rsidRPr="00C11E31" w:rsidRDefault="00C11E31" w:rsidP="00C11E3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C11E31">
        <w:rPr>
          <w:rFonts w:cstheme="minorHAnsi"/>
          <w:sz w:val="24"/>
          <w:szCs w:val="24"/>
        </w:rPr>
        <w:t>szerokość ławki 62 cm</w:t>
      </w:r>
    </w:p>
    <w:p w14:paraId="0F6FA2E8" w14:textId="577DF531" w:rsidR="00AB200A" w:rsidRPr="00C11E31" w:rsidRDefault="00C11E31" w:rsidP="00C11E3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C11E31">
        <w:rPr>
          <w:rFonts w:cstheme="minorHAnsi"/>
          <w:sz w:val="24"/>
          <w:szCs w:val="24"/>
        </w:rPr>
        <w:t>wysokość ławki 76 cm</w:t>
      </w:r>
    </w:p>
    <w:p w14:paraId="48C9537B" w14:textId="77777777" w:rsidR="00AB200A" w:rsidRDefault="00AB200A" w:rsidP="00AB200A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E946E2C" w14:textId="77777777" w:rsidR="00AB200A" w:rsidRPr="00AB200A" w:rsidRDefault="00AB200A" w:rsidP="00AB200A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6ED4A93A" w14:textId="77777777" w:rsidR="00C11E31" w:rsidRPr="00C11E31" w:rsidRDefault="00C11E31" w:rsidP="00C11E3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C11E31">
        <w:rPr>
          <w:rFonts w:cstheme="minorHAnsi"/>
          <w:sz w:val="24"/>
          <w:szCs w:val="24"/>
        </w:rPr>
        <w:t>konstrukcja ławki z rury stalowej o średnicy 60,3 mm</w:t>
      </w:r>
    </w:p>
    <w:p w14:paraId="6F6CFF7E" w14:textId="67B17496" w:rsidR="00C11E31" w:rsidRPr="00C11E31" w:rsidRDefault="00C11E31" w:rsidP="00C11E3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C11E31">
        <w:rPr>
          <w:rFonts w:cstheme="minorHAnsi"/>
          <w:sz w:val="24"/>
          <w:szCs w:val="24"/>
        </w:rPr>
        <w:t>stal ocynkowana i malowana proszkowo (</w:t>
      </w:r>
      <w:r>
        <w:rPr>
          <w:rFonts w:cstheme="minorHAnsi"/>
          <w:sz w:val="24"/>
          <w:szCs w:val="24"/>
        </w:rPr>
        <w:t>kolor czarny</w:t>
      </w:r>
      <w:r w:rsidRPr="00C11E31">
        <w:rPr>
          <w:rFonts w:cstheme="minorHAnsi"/>
          <w:sz w:val="24"/>
          <w:szCs w:val="24"/>
        </w:rPr>
        <w:t>)</w:t>
      </w:r>
    </w:p>
    <w:p w14:paraId="6E487591" w14:textId="3423C145" w:rsidR="00AB200A" w:rsidRDefault="00C11E31" w:rsidP="00C11E3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C11E31">
        <w:rPr>
          <w:rFonts w:cstheme="minorHAnsi"/>
          <w:sz w:val="24"/>
          <w:szCs w:val="24"/>
        </w:rPr>
        <w:t>deski ławkowe z drewna świerkowego</w:t>
      </w:r>
      <w:r w:rsidR="00C41260">
        <w:rPr>
          <w:rFonts w:cstheme="minorHAnsi"/>
          <w:sz w:val="24"/>
          <w:szCs w:val="24"/>
        </w:rPr>
        <w:t xml:space="preserve"> (kolor „orzech”)</w:t>
      </w:r>
    </w:p>
    <w:p w14:paraId="6CD32074" w14:textId="77777777" w:rsidR="00AB200A" w:rsidRDefault="00AB200A" w:rsidP="00AB200A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2A6C51E" w14:textId="7A90E7D1" w:rsidR="00AB200A" w:rsidRPr="00AB200A" w:rsidRDefault="00AB200A" w:rsidP="00AB200A">
      <w:r w:rsidRPr="00101DF8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5B21CFCE" w14:textId="6F97F8BA" w:rsidR="0083390C" w:rsidRPr="009519C1" w:rsidRDefault="0062620D" w:rsidP="0087103D">
      <w:pPr>
        <w:spacing w:after="0" w:line="276" w:lineRule="auto"/>
        <w:jc w:val="center"/>
        <w:rPr>
          <w:rFonts w:cstheme="minorHAnsi"/>
          <w:sz w:val="18"/>
          <w:szCs w:val="18"/>
        </w:rPr>
      </w:pPr>
      <w:r w:rsidRPr="0062620D">
        <w:rPr>
          <w:rFonts w:cstheme="minorHAnsi"/>
          <w:noProof/>
          <w:sz w:val="18"/>
          <w:szCs w:val="18"/>
        </w:rPr>
        <w:drawing>
          <wp:inline distT="0" distB="0" distL="0" distR="0" wp14:anchorId="3ABEE0CE" wp14:editId="1F53DED3">
            <wp:extent cx="3406140" cy="2712720"/>
            <wp:effectExtent l="0" t="0" r="3810" b="0"/>
            <wp:docPr id="92476534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F9B06" w14:textId="77777777" w:rsidR="004E6F8D" w:rsidRDefault="004E6F8D" w:rsidP="006132FA">
      <w:pPr>
        <w:pStyle w:val="Legenda"/>
      </w:pPr>
    </w:p>
    <w:p w14:paraId="0C46414F" w14:textId="6FA2C6AB" w:rsidR="004E6F8D" w:rsidRDefault="004E6F8D" w:rsidP="00CD4385">
      <w:pPr>
        <w:pStyle w:val="Legenda"/>
        <w:jc w:val="center"/>
      </w:pPr>
    </w:p>
    <w:p w14:paraId="6CC5515C" w14:textId="77F46767" w:rsidR="0083390C" w:rsidRPr="009519C1" w:rsidRDefault="004E6F8D" w:rsidP="004E6F8D">
      <w:pPr>
        <w:pStyle w:val="Legenda"/>
        <w:rPr>
          <w:rFonts w:cstheme="minorHAnsi"/>
          <w:sz w:val="24"/>
          <w:szCs w:val="24"/>
        </w:rPr>
      </w:pPr>
      <w:r>
        <w:t xml:space="preserve">Rysunek </w:t>
      </w:r>
      <w:fldSimple w:instr=" SEQ Rysunek \* ARABIC ">
        <w:r w:rsidR="00E75AC8">
          <w:rPr>
            <w:noProof/>
          </w:rPr>
          <w:t>3</w:t>
        </w:r>
      </w:fldSimple>
      <w:r>
        <w:t xml:space="preserve">. Przykładowe </w:t>
      </w:r>
      <w:r w:rsidR="0062620D">
        <w:t>ławka z oparciem</w:t>
      </w:r>
      <w:r w:rsidR="003515E3">
        <w:t xml:space="preserve"> </w:t>
      </w:r>
      <w:r w:rsidR="00477410">
        <w:t xml:space="preserve">- </w:t>
      </w:r>
      <w:r>
        <w:t>do zamontowania -</w:t>
      </w:r>
      <w:r w:rsidR="0062620D">
        <w:t xml:space="preserve"> </w:t>
      </w:r>
      <w:r>
        <w:t>1</w:t>
      </w:r>
      <w:r w:rsidR="0062620D">
        <w:t>0</w:t>
      </w:r>
      <w:r>
        <w:t xml:space="preserve"> szt.</w:t>
      </w:r>
    </w:p>
    <w:p w14:paraId="134A6E28" w14:textId="1DB96F2F" w:rsidR="0083390C" w:rsidRPr="004865D7" w:rsidRDefault="004865D7" w:rsidP="004865D7">
      <w:pPr>
        <w:pStyle w:val="Akapitzlist"/>
        <w:numPr>
          <w:ilvl w:val="0"/>
          <w:numId w:val="37"/>
        </w:numPr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Bujak samochodzik</w:t>
      </w:r>
      <w:r w:rsidRPr="004865D7">
        <w:rPr>
          <w:rFonts w:cstheme="minorHAnsi"/>
          <w:b/>
          <w:bCs/>
          <w:sz w:val="24"/>
          <w:szCs w:val="24"/>
        </w:rPr>
        <w:t xml:space="preserve"> – do zamontowania 1szt.</w:t>
      </w:r>
    </w:p>
    <w:p w14:paraId="0D2AD1DB" w14:textId="77777777" w:rsidR="004865D7" w:rsidRPr="00AB200A" w:rsidRDefault="004865D7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3EC16479" w14:textId="1D53322B" w:rsidR="004865D7" w:rsidRDefault="004865D7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Wymiary: 0,90x0,44m</w:t>
      </w:r>
    </w:p>
    <w:p w14:paraId="1C384C5A" w14:textId="7B49095C" w:rsidR="004865D7" w:rsidRDefault="004865D7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Wysokość: 0,82m</w:t>
      </w:r>
    </w:p>
    <w:p w14:paraId="36D5DCBB" w14:textId="358C23B7" w:rsidR="004865D7" w:rsidRDefault="004865D7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Strefa bezpieczeństwa: 2,44x2,90m</w:t>
      </w:r>
    </w:p>
    <w:p w14:paraId="4581C913" w14:textId="28B67FC5" w:rsidR="004865D7" w:rsidRDefault="004865D7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 swobodnego upadku: 0,46m</w:t>
      </w:r>
    </w:p>
    <w:p w14:paraId="1F0BC142" w14:textId="77777777" w:rsidR="004865D7" w:rsidRDefault="004865D7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101D546" w14:textId="77777777" w:rsidR="004865D7" w:rsidRPr="00AB200A" w:rsidRDefault="004865D7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5E5F9F2B" w14:textId="431CCF31" w:rsidR="004865D7" w:rsidRDefault="007A0311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Sprężyna o grubości 20mm</w:t>
      </w:r>
    </w:p>
    <w:p w14:paraId="587A9604" w14:textId="7EC4A242" w:rsidR="007A0311" w:rsidRDefault="007A0311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Sprężyna metalowa malowana proszkowo</w:t>
      </w:r>
    </w:p>
    <w:p w14:paraId="686AF15A" w14:textId="58228BC9" w:rsidR="007A0311" w:rsidRDefault="007A0311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Rury ze stali nierdzewnej</w:t>
      </w:r>
    </w:p>
    <w:p w14:paraId="450CF0F0" w14:textId="22A6996E" w:rsidR="007A0311" w:rsidRDefault="007A0311" w:rsidP="004865D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Wszystkie śruby zaślepione plastikowymi zabezpieczeniami</w:t>
      </w:r>
    </w:p>
    <w:p w14:paraId="205D9AAE" w14:textId="095F36E7" w:rsidR="004865D7" w:rsidRPr="007A0311" w:rsidRDefault="004865D7" w:rsidP="007A031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Kolorowe płyty HDPE</w:t>
      </w:r>
    </w:p>
    <w:p w14:paraId="4203C905" w14:textId="3FB52350" w:rsidR="004865D7" w:rsidRPr="00C15817" w:rsidRDefault="00C15817" w:rsidP="00C15817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URZĄDZENIE MUSI POSIADAĆ AKTUALNY CERTYFIKAT POTWI</w:t>
      </w:r>
      <w:r w:rsidR="00486055">
        <w:rPr>
          <w:rFonts w:cstheme="minorHAnsi"/>
          <w:b/>
          <w:bCs/>
          <w:color w:val="EE0000"/>
          <w:sz w:val="24"/>
          <w:szCs w:val="24"/>
          <w:u w:val="single"/>
        </w:rPr>
        <w:t>E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RDZAJĄCY ZGODNOŚĆ Z NORMĄ PN-EN1176 – CETYFIKAT NALEŻY DOŁĄCZYĆ DO OFERTY</w:t>
      </w:r>
    </w:p>
    <w:p w14:paraId="25A02EA9" w14:textId="2643AD6B" w:rsidR="004865D7" w:rsidRPr="004865D7" w:rsidRDefault="004865D7" w:rsidP="004865D7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865D7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2CF0B628" w14:textId="6A4897CA" w:rsidR="006132FA" w:rsidRDefault="0087103D" w:rsidP="00B34FCA">
      <w:pPr>
        <w:spacing w:after="0" w:line="276" w:lineRule="auto"/>
        <w:jc w:val="center"/>
        <w:rPr>
          <w:rFonts w:cstheme="minorHAnsi"/>
          <w:sz w:val="18"/>
          <w:szCs w:val="18"/>
        </w:rPr>
      </w:pPr>
      <w:r w:rsidRPr="0087103D">
        <w:rPr>
          <w:rFonts w:cstheme="minorHAnsi"/>
          <w:noProof/>
          <w:sz w:val="18"/>
          <w:szCs w:val="18"/>
        </w:rPr>
        <w:drawing>
          <wp:inline distT="0" distB="0" distL="0" distR="0" wp14:anchorId="2F658C58" wp14:editId="739509A4">
            <wp:extent cx="3581400" cy="2013796"/>
            <wp:effectExtent l="0" t="0" r="0" b="5715"/>
            <wp:docPr id="125250303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013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8314D" w14:textId="2C0246AC" w:rsidR="00761ECB" w:rsidRDefault="004E6F8D" w:rsidP="00761ECB">
      <w:pPr>
        <w:pStyle w:val="Legenda"/>
      </w:pPr>
      <w:r>
        <w:t xml:space="preserve">Rysunek </w:t>
      </w:r>
      <w:fldSimple w:instr=" SEQ Rysunek \* ARABIC ">
        <w:r w:rsidR="00E75AC8">
          <w:rPr>
            <w:noProof/>
          </w:rPr>
          <w:t>4</w:t>
        </w:r>
      </w:fldSimple>
      <w:r w:rsidR="00B34FCA">
        <w:rPr>
          <w:noProof/>
        </w:rPr>
        <w:t>.</w:t>
      </w:r>
      <w:r w:rsidR="00B34FCA" w:rsidRPr="00B34FCA">
        <w:t xml:space="preserve"> </w:t>
      </w:r>
      <w:r w:rsidR="00B34FCA">
        <w:t>Przykładowe urządzenie zabawowe</w:t>
      </w:r>
      <w:r w:rsidR="00A0296E">
        <w:t xml:space="preserve"> </w:t>
      </w:r>
      <w:r w:rsidR="003D2059">
        <w:t xml:space="preserve">- </w:t>
      </w:r>
      <w:r w:rsidR="0087103D">
        <w:t>Bujak samochodzik</w:t>
      </w:r>
      <w:r w:rsidR="00B34FCA">
        <w:t xml:space="preserve"> - do zamontowania -1 szt.</w:t>
      </w:r>
    </w:p>
    <w:p w14:paraId="3DBEA83A" w14:textId="77777777" w:rsidR="00A85FE9" w:rsidRDefault="00A85FE9" w:rsidP="00A85FE9"/>
    <w:p w14:paraId="6B72112E" w14:textId="4E7E278F" w:rsidR="00A85FE9" w:rsidRPr="004865D7" w:rsidRDefault="00A85FE9" w:rsidP="00A85FE9">
      <w:pPr>
        <w:pStyle w:val="Akapitzlist"/>
        <w:numPr>
          <w:ilvl w:val="0"/>
          <w:numId w:val="37"/>
        </w:numPr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Bujak konik</w:t>
      </w:r>
      <w:r w:rsidRPr="004865D7">
        <w:rPr>
          <w:rFonts w:cstheme="minorHAnsi"/>
          <w:b/>
          <w:bCs/>
          <w:sz w:val="24"/>
          <w:szCs w:val="24"/>
        </w:rPr>
        <w:t xml:space="preserve"> – do zamontowania 1szt.</w:t>
      </w:r>
    </w:p>
    <w:p w14:paraId="4B4F9CEC" w14:textId="77777777" w:rsidR="00A85FE9" w:rsidRPr="00AB200A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4843E898" w14:textId="74BA8E43" w:rsidR="00A85FE9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Wymiary: 0,</w:t>
      </w:r>
      <w:r w:rsidR="002C22E5">
        <w:rPr>
          <w:rFonts w:cstheme="minorHAnsi"/>
          <w:sz w:val="24"/>
          <w:szCs w:val="24"/>
        </w:rPr>
        <w:t>26</w:t>
      </w:r>
      <w:r>
        <w:rPr>
          <w:rFonts w:cstheme="minorHAnsi"/>
          <w:sz w:val="24"/>
          <w:szCs w:val="24"/>
        </w:rPr>
        <w:t>x0,</w:t>
      </w:r>
      <w:r w:rsidR="002C22E5">
        <w:rPr>
          <w:rFonts w:cstheme="minorHAnsi"/>
          <w:sz w:val="24"/>
          <w:szCs w:val="24"/>
        </w:rPr>
        <w:t>87</w:t>
      </w:r>
      <w:r>
        <w:rPr>
          <w:rFonts w:cstheme="minorHAnsi"/>
          <w:sz w:val="24"/>
          <w:szCs w:val="24"/>
        </w:rPr>
        <w:t>m</w:t>
      </w:r>
    </w:p>
    <w:p w14:paraId="703EE768" w14:textId="088A2260" w:rsidR="00A85FE9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Wysokość: 0,</w:t>
      </w:r>
      <w:r w:rsidR="002C22E5">
        <w:rPr>
          <w:rFonts w:cstheme="minorHAnsi"/>
          <w:sz w:val="24"/>
          <w:szCs w:val="24"/>
        </w:rPr>
        <w:t>98</w:t>
      </w:r>
      <w:r>
        <w:rPr>
          <w:rFonts w:cstheme="minorHAnsi"/>
          <w:sz w:val="24"/>
          <w:szCs w:val="24"/>
        </w:rPr>
        <w:t>m</w:t>
      </w:r>
    </w:p>
    <w:p w14:paraId="384078F8" w14:textId="32ECF07C" w:rsidR="00A85FE9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Strefa bezpieczeństwa: 2,</w:t>
      </w:r>
      <w:r w:rsidR="002C22E5">
        <w:rPr>
          <w:rFonts w:cstheme="minorHAnsi"/>
          <w:sz w:val="24"/>
          <w:szCs w:val="24"/>
        </w:rPr>
        <w:t>26</w:t>
      </w:r>
      <w:r>
        <w:rPr>
          <w:rFonts w:cstheme="minorHAnsi"/>
          <w:sz w:val="24"/>
          <w:szCs w:val="24"/>
        </w:rPr>
        <w:t>x2,</w:t>
      </w:r>
      <w:r w:rsidR="002C22E5">
        <w:rPr>
          <w:rFonts w:cstheme="minorHAnsi"/>
          <w:sz w:val="24"/>
          <w:szCs w:val="24"/>
        </w:rPr>
        <w:t>87</w:t>
      </w:r>
      <w:r>
        <w:rPr>
          <w:rFonts w:cstheme="minorHAnsi"/>
          <w:sz w:val="24"/>
          <w:szCs w:val="24"/>
        </w:rPr>
        <w:t>m</w:t>
      </w:r>
    </w:p>
    <w:p w14:paraId="1C6D830F" w14:textId="1609FFF6" w:rsidR="00A85FE9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 swobodnego upadku: 0,4</w:t>
      </w:r>
      <w:r w:rsidR="002C22E5">
        <w:rPr>
          <w:rFonts w:cstheme="minorHAnsi"/>
          <w:sz w:val="24"/>
          <w:szCs w:val="24"/>
        </w:rPr>
        <w:t>9</w:t>
      </w:r>
      <w:r>
        <w:rPr>
          <w:rFonts w:cstheme="minorHAnsi"/>
          <w:sz w:val="24"/>
          <w:szCs w:val="24"/>
        </w:rPr>
        <w:t>m</w:t>
      </w:r>
    </w:p>
    <w:p w14:paraId="30499C6F" w14:textId="77777777" w:rsidR="00A85FE9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3031AD4" w14:textId="77777777" w:rsidR="00A85FE9" w:rsidRPr="00AB200A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7928FBF2" w14:textId="77777777" w:rsidR="00A85FE9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Sprężyna o grubości 20mm</w:t>
      </w:r>
    </w:p>
    <w:p w14:paraId="34567750" w14:textId="77777777" w:rsidR="00A85FE9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Sprężyna metalowa malowana proszkowo</w:t>
      </w:r>
    </w:p>
    <w:p w14:paraId="597E1F2D" w14:textId="77777777" w:rsidR="00A85FE9" w:rsidRDefault="00A85FE9" w:rsidP="00A85FE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Wszystkie śruby zaślepione plastikowymi zabezpieczeniami</w:t>
      </w:r>
    </w:p>
    <w:p w14:paraId="3AD3D3D3" w14:textId="567EE095" w:rsidR="00A85FE9" w:rsidRDefault="00A85FE9" w:rsidP="00A85FE9">
      <w:pPr>
        <w:pStyle w:val="Akapitzlist"/>
        <w:rPr>
          <w:rFonts w:cstheme="minorHAnsi"/>
          <w:sz w:val="24"/>
          <w:szCs w:val="24"/>
        </w:rPr>
      </w:pPr>
      <w:r w:rsidRPr="00A85FE9">
        <w:rPr>
          <w:rFonts w:cstheme="minorHAnsi"/>
          <w:sz w:val="24"/>
          <w:szCs w:val="24"/>
        </w:rPr>
        <w:t>Kolorowe płyty HDPE</w:t>
      </w:r>
    </w:p>
    <w:p w14:paraId="56C32D00" w14:textId="23189A1E" w:rsidR="00A85FE9" w:rsidRDefault="00C15817" w:rsidP="00A85FE9">
      <w:pPr>
        <w:pStyle w:val="Akapitzlist"/>
        <w:rPr>
          <w:rFonts w:cstheme="minorHAnsi"/>
          <w:sz w:val="24"/>
          <w:szCs w:val="24"/>
        </w:rPr>
      </w:pP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URZĄDZENIE MUSI POSIADAĆ AKTUALNY CERTYFIKAT POTWI</w:t>
      </w:r>
      <w:r w:rsidR="00486055">
        <w:rPr>
          <w:rFonts w:cstheme="minorHAnsi"/>
          <w:b/>
          <w:bCs/>
          <w:color w:val="EE0000"/>
          <w:sz w:val="24"/>
          <w:szCs w:val="24"/>
          <w:u w:val="single"/>
        </w:rPr>
        <w:t>E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RDZAJĄCY ZGODNOŚĆ Z NORMĄ PN-EN1176 – CETYFIKAT NALEŻY DOŁĄCZYĆ DO OFERTY</w:t>
      </w:r>
    </w:p>
    <w:p w14:paraId="220F2D92" w14:textId="3B540D6F" w:rsidR="00A85FE9" w:rsidRPr="00A85FE9" w:rsidRDefault="00A85FE9" w:rsidP="00A85FE9">
      <w:pPr>
        <w:pStyle w:val="Akapitzlist"/>
      </w:pPr>
      <w:r w:rsidRPr="004865D7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46AC2F0E" w14:textId="19ED9F45" w:rsidR="00920D54" w:rsidRDefault="003D2059" w:rsidP="00920D54">
      <w:pPr>
        <w:pStyle w:val="Legenda"/>
        <w:jc w:val="center"/>
      </w:pPr>
      <w:r w:rsidRPr="003D2059">
        <w:rPr>
          <w:noProof/>
        </w:rPr>
        <w:lastRenderedPageBreak/>
        <w:drawing>
          <wp:inline distT="0" distB="0" distL="0" distR="0" wp14:anchorId="0C532453" wp14:editId="3D071847">
            <wp:extent cx="4663440" cy="2616565"/>
            <wp:effectExtent l="0" t="0" r="3810" b="0"/>
            <wp:docPr id="53938533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182" cy="26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AF499" w14:textId="5F373109" w:rsidR="00761ECB" w:rsidRDefault="00761ECB" w:rsidP="00946939">
      <w:pPr>
        <w:pStyle w:val="Legenda"/>
      </w:pPr>
      <w:r>
        <w:t xml:space="preserve">Rysunek </w:t>
      </w:r>
      <w:fldSimple w:instr=" SEQ Rysunek \* ARABIC ">
        <w:r w:rsidR="00E75AC8">
          <w:rPr>
            <w:noProof/>
          </w:rPr>
          <w:t>5</w:t>
        </w:r>
      </w:fldSimple>
      <w:r>
        <w:t xml:space="preserve">. </w:t>
      </w:r>
      <w:r w:rsidR="00920D54">
        <w:t xml:space="preserve">Przykładowe urządzenie zabawowe </w:t>
      </w:r>
      <w:r w:rsidR="003D2059">
        <w:t>– Bujak konik</w:t>
      </w:r>
      <w:r w:rsidR="00920D54">
        <w:t xml:space="preserve"> - do zamontowania -1 </w:t>
      </w:r>
      <w:r w:rsidR="00465B4B">
        <w:t>szt</w:t>
      </w:r>
      <w:r w:rsidR="00920D54">
        <w:t>.</w:t>
      </w:r>
      <w:r w:rsidR="00104424">
        <w:t xml:space="preserve"> </w:t>
      </w:r>
    </w:p>
    <w:p w14:paraId="18719219" w14:textId="77777777" w:rsidR="00CE17F8" w:rsidRDefault="00CE17F8" w:rsidP="00CE17F8">
      <w:pPr>
        <w:spacing w:after="0" w:line="276" w:lineRule="auto"/>
        <w:jc w:val="both"/>
      </w:pPr>
    </w:p>
    <w:p w14:paraId="3BEF3C48" w14:textId="645448D7" w:rsidR="00CE17F8" w:rsidRPr="00CE17F8" w:rsidRDefault="00CE17F8" w:rsidP="00CE17F8">
      <w:pPr>
        <w:pStyle w:val="Akapitzlist"/>
        <w:numPr>
          <w:ilvl w:val="0"/>
          <w:numId w:val="37"/>
        </w:numPr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>
        <w:rPr>
          <w:rFonts w:cstheme="minorHAnsi"/>
          <w:b/>
          <w:bCs/>
          <w:sz w:val="24"/>
          <w:szCs w:val="24"/>
        </w:rPr>
        <w:t>Zestaw zabawowy z grami edukacyjnymi i znacznikami GPS (system kompatybilny z aplikacją w telefonie) dla osób z niepełnosprawnościami</w:t>
      </w:r>
      <w:r w:rsidRPr="00CE17F8">
        <w:rPr>
          <w:rFonts w:cstheme="minorHAnsi"/>
          <w:b/>
          <w:bCs/>
          <w:sz w:val="24"/>
          <w:szCs w:val="24"/>
        </w:rPr>
        <w:t xml:space="preserve"> – do zamontowania 1szt.</w:t>
      </w:r>
    </w:p>
    <w:p w14:paraId="650C731A" w14:textId="77777777" w:rsidR="00CE17F8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</w:p>
    <w:p w14:paraId="52AE8A87" w14:textId="63E86235" w:rsidR="00CE17F8" w:rsidRPr="00AB200A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0D054A71" w14:textId="59D0C102" w:rsidR="00CE17F8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Wymiary: </w:t>
      </w:r>
      <w:r w:rsidR="00152E59">
        <w:rPr>
          <w:rFonts w:cstheme="minorHAnsi"/>
          <w:sz w:val="24"/>
          <w:szCs w:val="24"/>
        </w:rPr>
        <w:t>1,66</w:t>
      </w:r>
      <w:r>
        <w:rPr>
          <w:rFonts w:cstheme="minorHAnsi"/>
          <w:sz w:val="24"/>
          <w:szCs w:val="24"/>
        </w:rPr>
        <w:t>x</w:t>
      </w:r>
      <w:r w:rsidR="00152E59">
        <w:rPr>
          <w:rFonts w:cstheme="minorHAnsi"/>
          <w:sz w:val="24"/>
          <w:szCs w:val="24"/>
        </w:rPr>
        <w:t>3,06</w:t>
      </w:r>
      <w:r>
        <w:rPr>
          <w:rFonts w:cstheme="minorHAnsi"/>
          <w:sz w:val="24"/>
          <w:szCs w:val="24"/>
        </w:rPr>
        <w:t>m</w:t>
      </w:r>
    </w:p>
    <w:p w14:paraId="1F05977C" w14:textId="049EDF86" w:rsidR="00CE17F8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Wysokość: </w:t>
      </w:r>
      <w:r w:rsidR="00674D95">
        <w:rPr>
          <w:rFonts w:cstheme="minorHAnsi"/>
          <w:sz w:val="24"/>
          <w:szCs w:val="24"/>
        </w:rPr>
        <w:t>1,95</w:t>
      </w:r>
      <w:r>
        <w:rPr>
          <w:rFonts w:cstheme="minorHAnsi"/>
          <w:sz w:val="24"/>
          <w:szCs w:val="24"/>
        </w:rPr>
        <w:t>m</w:t>
      </w:r>
    </w:p>
    <w:p w14:paraId="34913FFF" w14:textId="649D09D5" w:rsidR="00CE17F8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Strefa bezpieczeństwa: </w:t>
      </w:r>
      <w:r w:rsidR="00674D95">
        <w:rPr>
          <w:rFonts w:cstheme="minorHAnsi"/>
          <w:sz w:val="24"/>
          <w:szCs w:val="24"/>
        </w:rPr>
        <w:t>4,67</w:t>
      </w:r>
      <w:r>
        <w:rPr>
          <w:rFonts w:cstheme="minorHAnsi"/>
          <w:sz w:val="24"/>
          <w:szCs w:val="24"/>
        </w:rPr>
        <w:t>x</w:t>
      </w:r>
      <w:r w:rsidR="00674D95">
        <w:rPr>
          <w:rFonts w:cstheme="minorHAnsi"/>
          <w:sz w:val="24"/>
          <w:szCs w:val="24"/>
        </w:rPr>
        <w:t>6,08</w:t>
      </w:r>
      <w:r>
        <w:rPr>
          <w:rFonts w:cstheme="minorHAnsi"/>
          <w:sz w:val="24"/>
          <w:szCs w:val="24"/>
        </w:rPr>
        <w:t>m</w:t>
      </w:r>
    </w:p>
    <w:p w14:paraId="4350EC35" w14:textId="747C4D08" w:rsidR="00CE17F8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 swobodnego upadku: 0,</w:t>
      </w:r>
      <w:r w:rsidR="00674D95">
        <w:rPr>
          <w:rFonts w:cstheme="minorHAnsi"/>
          <w:sz w:val="24"/>
          <w:szCs w:val="24"/>
        </w:rPr>
        <w:t>30</w:t>
      </w:r>
      <w:r>
        <w:rPr>
          <w:rFonts w:cstheme="minorHAnsi"/>
          <w:sz w:val="24"/>
          <w:szCs w:val="24"/>
        </w:rPr>
        <w:t>m</w:t>
      </w:r>
    </w:p>
    <w:p w14:paraId="12828D8A" w14:textId="77777777" w:rsidR="00CE17F8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57CAA45" w14:textId="77777777" w:rsidR="00CE17F8" w:rsidRPr="00AB200A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0A9CE951" w14:textId="62F0B638" w:rsidR="00CE17F8" w:rsidRDefault="00FE5664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Profil stalowy 70x70mm cynkowany proszkowo podkładem cynkowym oraz malowany proszkowo</w:t>
      </w:r>
    </w:p>
    <w:p w14:paraId="4D44703B" w14:textId="1DA952F3" w:rsidR="00FE5664" w:rsidRDefault="00FE5664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Różne profile i rury stalowe nierdzewne</w:t>
      </w:r>
    </w:p>
    <w:p w14:paraId="7AC2322A" w14:textId="486939FF" w:rsidR="00FE5664" w:rsidRDefault="00FE5664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Różne profile i rury stalowe cynkowane proszkowo podkładem cynkowym oraz malowane proszkowo</w:t>
      </w:r>
    </w:p>
    <w:p w14:paraId="6F65A1C8" w14:textId="28FC55F1" w:rsidR="00FE5664" w:rsidRDefault="00FE5664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A85FE9">
        <w:rPr>
          <w:rFonts w:cstheme="minorHAnsi"/>
          <w:sz w:val="24"/>
          <w:szCs w:val="24"/>
        </w:rPr>
        <w:t>Kolorowe płyty HDPE</w:t>
      </w:r>
    </w:p>
    <w:p w14:paraId="2A479B07" w14:textId="7DB9FD4C" w:rsidR="00CE17F8" w:rsidRDefault="00CE17F8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Wszystkie śruby</w:t>
      </w:r>
      <w:r w:rsidR="00FE5664">
        <w:rPr>
          <w:rFonts w:cstheme="minorHAnsi"/>
          <w:sz w:val="24"/>
          <w:szCs w:val="24"/>
        </w:rPr>
        <w:t xml:space="preserve"> i profile</w:t>
      </w:r>
      <w:r>
        <w:rPr>
          <w:rFonts w:cstheme="minorHAnsi"/>
          <w:sz w:val="24"/>
          <w:szCs w:val="24"/>
        </w:rPr>
        <w:t xml:space="preserve"> zaślepione plastikowymi zabezpieczeniami</w:t>
      </w:r>
    </w:p>
    <w:p w14:paraId="58DE7816" w14:textId="4AF975EB" w:rsidR="00FE5664" w:rsidRDefault="00FE5664" w:rsidP="00CE17F8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Sklejka z filmem antypoślizgowym</w:t>
      </w:r>
    </w:p>
    <w:p w14:paraId="30C646E0" w14:textId="77777777" w:rsidR="00CE17F8" w:rsidRDefault="00CE17F8" w:rsidP="001E3C3B">
      <w:pPr>
        <w:rPr>
          <w:rFonts w:cstheme="minorHAnsi"/>
          <w:sz w:val="24"/>
          <w:szCs w:val="24"/>
        </w:rPr>
      </w:pPr>
    </w:p>
    <w:p w14:paraId="20F0564E" w14:textId="41C2B7AC" w:rsidR="009D4AFF" w:rsidRDefault="009D4AFF" w:rsidP="001E3C3B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Znacznik GPS:</w:t>
      </w:r>
    </w:p>
    <w:p w14:paraId="6AB1907F" w14:textId="649D3A6A" w:rsidR="009D4AFF" w:rsidRPr="009D4AFF" w:rsidRDefault="009D4AFF" w:rsidP="009D4AFF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b/>
          <w:bCs/>
          <w:sz w:val="24"/>
          <w:szCs w:val="24"/>
        </w:rPr>
        <w:t xml:space="preserve">Znacznik dźwiękowy </w:t>
      </w:r>
      <w:r>
        <w:rPr>
          <w:rFonts w:cstheme="minorHAnsi"/>
          <w:b/>
          <w:bCs/>
          <w:sz w:val="24"/>
          <w:szCs w:val="24"/>
        </w:rPr>
        <w:t xml:space="preserve">- </w:t>
      </w:r>
      <w:r w:rsidRPr="009D4AFF">
        <w:rPr>
          <w:rFonts w:cstheme="minorHAnsi"/>
          <w:sz w:val="24"/>
          <w:szCs w:val="24"/>
        </w:rPr>
        <w:t xml:space="preserve">specjalistyczny </w:t>
      </w:r>
      <w:proofErr w:type="spellStart"/>
      <w:r w:rsidRPr="009D4AFF">
        <w:rPr>
          <w:rFonts w:cstheme="minorHAnsi"/>
          <w:sz w:val="24"/>
          <w:szCs w:val="24"/>
        </w:rPr>
        <w:t>beacon</w:t>
      </w:r>
      <w:proofErr w:type="spellEnd"/>
      <w:r w:rsidRPr="009D4AFF">
        <w:rPr>
          <w:rFonts w:cstheme="minorHAnsi"/>
          <w:sz w:val="24"/>
          <w:szCs w:val="24"/>
        </w:rPr>
        <w:t xml:space="preserve"> zaprojektowany od podstaw systemu zarówno pod względem elektroniki, jak i oprogramowania, aby precyzyjnie pełni rolę znacznika nawigacyjnego i informacyjnego. Urządzenie aktywuje komunikaty po zbliżeniu się użytkownika, dzięki czemu sprawdza się w nawigacji wewnątrzbudynkowej oraz systemie nawigacyjno-informacyjnym. </w:t>
      </w:r>
    </w:p>
    <w:p w14:paraId="3901466F" w14:textId="5D4FE9AE" w:rsidR="009D4AFF" w:rsidRPr="009D4AFF" w:rsidRDefault="009D4AFF" w:rsidP="009D4AFF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sz w:val="24"/>
          <w:szCs w:val="24"/>
        </w:rPr>
        <w:lastRenderedPageBreak/>
        <w:t>Wbudowany sygnał dźwiękowy (</w:t>
      </w:r>
      <w:proofErr w:type="spellStart"/>
      <w:r w:rsidRPr="009D4AFF">
        <w:rPr>
          <w:rFonts w:cstheme="minorHAnsi"/>
          <w:sz w:val="24"/>
          <w:szCs w:val="24"/>
        </w:rPr>
        <w:t>buzzer</w:t>
      </w:r>
      <w:proofErr w:type="spellEnd"/>
      <w:r w:rsidRPr="009D4AFF">
        <w:rPr>
          <w:rFonts w:cstheme="minorHAnsi"/>
          <w:sz w:val="24"/>
          <w:szCs w:val="24"/>
        </w:rPr>
        <w:t xml:space="preserve">) znacząco zwiększa dokładność: po usłyszeniu sygnału osoba stojąca w pobliżu łatwo lokalizuje dokładny punkt w przestrzeni, to wskazanie miejsca, a nie jedynie ogólnego obszaru, jak w przypadku zwykłych </w:t>
      </w:r>
      <w:proofErr w:type="spellStart"/>
      <w:r w:rsidRPr="009D4AFF">
        <w:rPr>
          <w:rFonts w:cstheme="minorHAnsi"/>
          <w:sz w:val="24"/>
          <w:szCs w:val="24"/>
        </w:rPr>
        <w:t>beaconów</w:t>
      </w:r>
      <w:proofErr w:type="spellEnd"/>
      <w:r w:rsidRPr="009D4AFF">
        <w:rPr>
          <w:rFonts w:cstheme="minorHAnsi"/>
          <w:sz w:val="24"/>
          <w:szCs w:val="24"/>
        </w:rPr>
        <w:t xml:space="preserve">. </w:t>
      </w:r>
    </w:p>
    <w:p w14:paraId="00F7D231" w14:textId="77777777" w:rsidR="009D4AFF" w:rsidRPr="009D4AFF" w:rsidRDefault="009D4AFF" w:rsidP="009D4AFF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sz w:val="24"/>
          <w:szCs w:val="24"/>
        </w:rPr>
        <w:t xml:space="preserve">Stanowi solidną bazę do tworzenia dostępnych, intuicyjnych ścieżek i orientacji w terenie oraz wszędzie tam, gdzie potrzebne jest kontekstowe przekazanie informacji w konkretnym miejscu. </w:t>
      </w:r>
    </w:p>
    <w:p w14:paraId="3E474850" w14:textId="5923CE65" w:rsidR="009D4AFF" w:rsidRPr="009D4AFF" w:rsidRDefault="009D4AFF" w:rsidP="009D4AFF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sz w:val="24"/>
          <w:szCs w:val="24"/>
        </w:rPr>
        <w:t xml:space="preserve">Znacznik dźwiękowy wykorzystuje technologię Bluetooth </w:t>
      </w:r>
      <w:proofErr w:type="spellStart"/>
      <w:r w:rsidRPr="009D4AFF">
        <w:rPr>
          <w:rFonts w:cstheme="minorHAnsi"/>
          <w:sz w:val="24"/>
          <w:szCs w:val="24"/>
        </w:rPr>
        <w:t>Low</w:t>
      </w:r>
      <w:proofErr w:type="spellEnd"/>
      <w:r w:rsidRPr="009D4AFF">
        <w:rPr>
          <w:rFonts w:cstheme="minorHAnsi"/>
          <w:sz w:val="24"/>
          <w:szCs w:val="24"/>
        </w:rPr>
        <w:t xml:space="preserve"> Energy (BLE), dzięki czemu może stale wysyłać sygnał odbierany przez aplikację mobilną bez nadmiernego zużycia energii. </w:t>
      </w:r>
    </w:p>
    <w:p w14:paraId="21BB3B5C" w14:textId="39D53DDB" w:rsidR="009D4AFF" w:rsidRPr="001E3C3B" w:rsidRDefault="009D4AFF" w:rsidP="009D4AFF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sz w:val="24"/>
          <w:szCs w:val="24"/>
        </w:rPr>
        <w:t>Moc nadawania jest regulowana, co pozwala dopasować działanie urządzenia do różnych scenariuszy od szerokiego zasięgu wykrywania, aż po precyzyjne wskazywanie punktu w bezpośredniej bliskości (Zaczerpane ze strony producenta).</w:t>
      </w:r>
    </w:p>
    <w:p w14:paraId="015C9BC3" w14:textId="01DD3384" w:rsidR="00C15817" w:rsidRDefault="00C15817" w:rsidP="00CE17F8">
      <w:pPr>
        <w:rPr>
          <w:rFonts w:cstheme="minorHAnsi"/>
          <w:b/>
          <w:bCs/>
          <w:sz w:val="24"/>
          <w:szCs w:val="24"/>
        </w:rPr>
      </w:pP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URZĄDZENIE MUSI POSIADAĆ AKTUALNY CERTYFIKAT POTWI</w:t>
      </w:r>
      <w:r w:rsidR="00486055">
        <w:rPr>
          <w:rFonts w:cstheme="minorHAnsi"/>
          <w:b/>
          <w:bCs/>
          <w:color w:val="EE0000"/>
          <w:sz w:val="24"/>
          <w:szCs w:val="24"/>
          <w:u w:val="single"/>
        </w:rPr>
        <w:t>E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RDZAJĄCY ZGODNOŚĆ Z NORMĄ PN-EN1176 – CETYFIKAT NALEŻY DOŁĄCZYĆ DO OFERTY</w:t>
      </w:r>
    </w:p>
    <w:p w14:paraId="7C47F550" w14:textId="395808F6" w:rsidR="00CE17F8" w:rsidRDefault="00CE17F8" w:rsidP="00CE17F8">
      <w:r w:rsidRPr="004865D7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29BA15A0" w14:textId="77777777" w:rsidR="00CE17F8" w:rsidRPr="00CE17F8" w:rsidRDefault="00CE17F8" w:rsidP="00CE17F8"/>
    <w:p w14:paraId="7CEF2ED1" w14:textId="45B939A5" w:rsidR="00104424" w:rsidRDefault="0010508F" w:rsidP="00916D86">
      <w:pPr>
        <w:jc w:val="center"/>
      </w:pPr>
      <w:r w:rsidRPr="0010508F">
        <w:rPr>
          <w:noProof/>
        </w:rPr>
        <w:drawing>
          <wp:inline distT="0" distB="0" distL="0" distR="0" wp14:anchorId="0C7BF02B" wp14:editId="2B74D569">
            <wp:extent cx="4648200" cy="2613652"/>
            <wp:effectExtent l="0" t="0" r="0" b="0"/>
            <wp:docPr id="867998647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50" cy="2618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1EC90" w14:textId="55EDF657" w:rsidR="00916D86" w:rsidRDefault="00916D86" w:rsidP="00916D86">
      <w:pPr>
        <w:pStyle w:val="Legenda"/>
      </w:pPr>
      <w:r>
        <w:t xml:space="preserve">Rysunek </w:t>
      </w:r>
      <w:fldSimple w:instr=" SEQ Rysunek \* ARABIC ">
        <w:r w:rsidR="00E75AC8">
          <w:rPr>
            <w:noProof/>
          </w:rPr>
          <w:t>6</w:t>
        </w:r>
      </w:fldSimple>
      <w:r>
        <w:t xml:space="preserve">. </w:t>
      </w:r>
      <w:r w:rsidR="00342254">
        <w:t>Przykładowe urządzenie zabawowe</w:t>
      </w:r>
      <w:r w:rsidR="0010508F">
        <w:t xml:space="preserve"> –</w:t>
      </w:r>
      <w:r w:rsidR="00342254">
        <w:t xml:space="preserve"> </w:t>
      </w:r>
      <w:r w:rsidR="0010508F">
        <w:t>zestaw zabawowy</w:t>
      </w:r>
      <w:r w:rsidR="00342254">
        <w:t xml:space="preserve"> - do zamontowania -1 szt.</w:t>
      </w:r>
      <w:r w:rsidR="0030022C">
        <w:t xml:space="preserve"> </w:t>
      </w:r>
      <w:r w:rsidR="0030022C" w:rsidRPr="0030022C">
        <w:rPr>
          <w:b/>
          <w:bCs/>
          <w:u w:val="single"/>
        </w:rPr>
        <w:t>UWAGA: zestaw zabawowy wyposażony w system nawigacyjny GPS kompatybilny z aplikacją w telefonie. Aplikacja (lokalizator) dla dzieci z niepełnosprawnościami i problemami z widzeniem.</w:t>
      </w:r>
      <w:r w:rsidR="0030022C">
        <w:t xml:space="preserve"> </w:t>
      </w:r>
    </w:p>
    <w:p w14:paraId="64FF9357" w14:textId="77777777" w:rsidR="00870CDD" w:rsidRDefault="00870CDD" w:rsidP="00870CDD">
      <w:pPr>
        <w:rPr>
          <w:rFonts w:cstheme="minorHAnsi"/>
          <w:b/>
          <w:bCs/>
          <w:sz w:val="24"/>
          <w:szCs w:val="24"/>
        </w:rPr>
      </w:pPr>
    </w:p>
    <w:p w14:paraId="7E2BD999" w14:textId="62E1605E" w:rsidR="00916D86" w:rsidRDefault="00870CDD" w:rsidP="00870CDD">
      <w:pPr>
        <w:pStyle w:val="Akapitzlist"/>
        <w:numPr>
          <w:ilvl w:val="0"/>
          <w:numId w:val="37"/>
        </w:numPr>
      </w:pPr>
      <w:r>
        <w:rPr>
          <w:rFonts w:cstheme="minorHAnsi"/>
          <w:b/>
          <w:bCs/>
          <w:sz w:val="24"/>
          <w:szCs w:val="24"/>
        </w:rPr>
        <w:t>Ścieżka sensoryczna z barierką</w:t>
      </w:r>
      <w:r w:rsidRPr="00870CDD">
        <w:rPr>
          <w:rFonts w:cstheme="minorHAnsi"/>
          <w:b/>
          <w:bCs/>
          <w:sz w:val="24"/>
          <w:szCs w:val="24"/>
        </w:rPr>
        <w:t xml:space="preserve"> – do zamontowania 1szt.</w:t>
      </w:r>
    </w:p>
    <w:p w14:paraId="5FB2B7A9" w14:textId="77777777" w:rsidR="00870CDD" w:rsidRDefault="00870CDD" w:rsidP="00870CDD"/>
    <w:p w14:paraId="6C94C6C9" w14:textId="77777777" w:rsidR="00870CDD" w:rsidRPr="00AB200A" w:rsidRDefault="00870CDD" w:rsidP="00870CD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229B0176" w14:textId="293FB4FF" w:rsidR="00870CDD" w:rsidRDefault="00870CDD" w:rsidP="00870CD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Wymiary: </w:t>
      </w:r>
      <w:r w:rsidR="00ED1375">
        <w:rPr>
          <w:rFonts w:cstheme="minorHAnsi"/>
          <w:sz w:val="24"/>
          <w:szCs w:val="24"/>
        </w:rPr>
        <w:t>6,00</w:t>
      </w:r>
      <w:r>
        <w:rPr>
          <w:rFonts w:cstheme="minorHAnsi"/>
          <w:sz w:val="24"/>
          <w:szCs w:val="24"/>
        </w:rPr>
        <w:t>x</w:t>
      </w:r>
      <w:r w:rsidR="00ED1375">
        <w:rPr>
          <w:rFonts w:cstheme="minorHAnsi"/>
          <w:sz w:val="24"/>
          <w:szCs w:val="24"/>
        </w:rPr>
        <w:t>11,00</w:t>
      </w:r>
      <w:r>
        <w:rPr>
          <w:rFonts w:cstheme="minorHAnsi"/>
          <w:sz w:val="24"/>
          <w:szCs w:val="24"/>
        </w:rPr>
        <w:t>m</w:t>
      </w:r>
    </w:p>
    <w:p w14:paraId="2F93C9D6" w14:textId="5F30DD1B" w:rsidR="00870CDD" w:rsidRDefault="00870CDD" w:rsidP="00870CD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Wysokość: </w:t>
      </w:r>
      <w:r w:rsidR="00ED1375">
        <w:rPr>
          <w:rFonts w:cstheme="minorHAnsi"/>
          <w:sz w:val="24"/>
          <w:szCs w:val="24"/>
        </w:rPr>
        <w:t>1,00</w:t>
      </w:r>
      <w:r>
        <w:rPr>
          <w:rFonts w:cstheme="minorHAnsi"/>
          <w:sz w:val="24"/>
          <w:szCs w:val="24"/>
        </w:rPr>
        <w:t>m</w:t>
      </w:r>
    </w:p>
    <w:p w14:paraId="53B2D289" w14:textId="01E56390" w:rsidR="00870CDD" w:rsidRDefault="00870CDD" w:rsidP="00870CD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 xml:space="preserve">Strefa bezpieczeństwa: </w:t>
      </w:r>
      <w:r w:rsidR="003F6FDC">
        <w:rPr>
          <w:rFonts w:cstheme="minorHAnsi"/>
          <w:sz w:val="24"/>
          <w:szCs w:val="24"/>
        </w:rPr>
        <w:t>9,00</w:t>
      </w:r>
      <w:r>
        <w:rPr>
          <w:rFonts w:cstheme="minorHAnsi"/>
          <w:sz w:val="24"/>
          <w:szCs w:val="24"/>
        </w:rPr>
        <w:t>x</w:t>
      </w:r>
      <w:r w:rsidR="003F6FDC">
        <w:rPr>
          <w:rFonts w:cstheme="minorHAnsi"/>
          <w:sz w:val="24"/>
          <w:szCs w:val="24"/>
        </w:rPr>
        <w:t>4,10</w:t>
      </w:r>
      <w:r>
        <w:rPr>
          <w:rFonts w:cstheme="minorHAnsi"/>
          <w:sz w:val="24"/>
          <w:szCs w:val="24"/>
        </w:rPr>
        <w:t>m</w:t>
      </w:r>
    </w:p>
    <w:p w14:paraId="0E43A9AA" w14:textId="40CC5CE7" w:rsidR="00870CDD" w:rsidRDefault="00870CDD" w:rsidP="00870CD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Wysokość swobodnego upadku: </w:t>
      </w:r>
      <w:r w:rsidR="003F6FDC">
        <w:rPr>
          <w:rFonts w:cstheme="minorHAnsi"/>
          <w:sz w:val="24"/>
          <w:szCs w:val="24"/>
        </w:rPr>
        <w:t>-</w:t>
      </w:r>
    </w:p>
    <w:p w14:paraId="54D094B5" w14:textId="77777777" w:rsidR="00870CDD" w:rsidRDefault="00870CDD" w:rsidP="00870CD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0E5B533" w14:textId="77777777" w:rsidR="00870CDD" w:rsidRPr="00AB200A" w:rsidRDefault="00870CDD" w:rsidP="00870CD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03CE0678" w14:textId="3EC29A7D" w:rsidR="00870CDD" w:rsidRDefault="00A35090" w:rsidP="00870CDD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Barierka: rura stalowa cynkowana proszkowo podkładem cynkowym oraz malowana proszkowo</w:t>
      </w:r>
    </w:p>
    <w:p w14:paraId="294D7198" w14:textId="77777777" w:rsidR="00576ECD" w:rsidRDefault="00A35090" w:rsidP="00870CDD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Ścieżka sensoryczna wykonana z obrzeży betonowych szarych 60x200x1000mm szarych osadzanych na ławie betonowej z betonu B15, poszczególne parcele ścieżki rozdzielone obrzeżami betonowymi 60x200x1000mm szarymi osadzanymi na ławie betonowej z betonu B15. Dno ścieżki wyłożone włókniną separacyjną. </w:t>
      </w:r>
      <w:r w:rsidR="00576ECD">
        <w:rPr>
          <w:rFonts w:cstheme="minorHAnsi"/>
          <w:sz w:val="24"/>
          <w:szCs w:val="24"/>
        </w:rPr>
        <w:t>Parcele wypełnione rożnymi materiałami, a w tym:</w:t>
      </w:r>
    </w:p>
    <w:p w14:paraId="4F6CD041" w14:textId="2FCF512A" w:rsidR="00A35090" w:rsidRDefault="00576ECD" w:rsidP="00576ECD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Karmik ościsty (sadzonki) (15szt/1m2)</w:t>
      </w:r>
    </w:p>
    <w:p w14:paraId="4C1A28AA" w14:textId="27D6608E" w:rsidR="00576ECD" w:rsidRDefault="00576ECD" w:rsidP="00576ECD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Mata przerostowa gumowa (czarna) układana na włókninie z nasionami traw</w:t>
      </w:r>
    </w:p>
    <w:p w14:paraId="31FC96E5" w14:textId="6993E10C" w:rsidR="00576ECD" w:rsidRDefault="00576ECD" w:rsidP="00576ECD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Zrębki drewniane barwione</w:t>
      </w:r>
    </w:p>
    <w:p w14:paraId="12177598" w14:textId="02D3D927" w:rsidR="00576ECD" w:rsidRDefault="00576ECD" w:rsidP="00576ECD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Piasek</w:t>
      </w:r>
    </w:p>
    <w:p w14:paraId="36314116" w14:textId="1B86CC93" w:rsidR="00576ECD" w:rsidRDefault="00576ECD" w:rsidP="00576ECD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Pnie drzew</w:t>
      </w:r>
    </w:p>
    <w:p w14:paraId="735BCD19" w14:textId="03ED9F0A" w:rsidR="00576ECD" w:rsidRDefault="00576ECD" w:rsidP="00576ECD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Kostka brukowa</w:t>
      </w:r>
    </w:p>
    <w:p w14:paraId="11DAD535" w14:textId="77777777" w:rsidR="00870CDD" w:rsidRDefault="00870CDD" w:rsidP="00870CDD">
      <w:pPr>
        <w:pStyle w:val="Akapitzlist"/>
        <w:rPr>
          <w:rFonts w:cstheme="minorHAnsi"/>
          <w:sz w:val="24"/>
          <w:szCs w:val="24"/>
        </w:rPr>
      </w:pPr>
    </w:p>
    <w:p w14:paraId="51595EC0" w14:textId="1331FACB" w:rsidR="00870CDD" w:rsidRDefault="00870CDD" w:rsidP="00870CDD">
      <w:r w:rsidRPr="004865D7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5E00B79B" w14:textId="32A43D40" w:rsidR="0035387B" w:rsidRDefault="006D5EE4" w:rsidP="00FB690F">
      <w:pPr>
        <w:jc w:val="center"/>
      </w:pPr>
      <w:r w:rsidRPr="006D5EE4">
        <w:rPr>
          <w:noProof/>
        </w:rPr>
        <w:drawing>
          <wp:inline distT="0" distB="0" distL="0" distR="0" wp14:anchorId="148F8137" wp14:editId="49D09A44">
            <wp:extent cx="3429000" cy="1926213"/>
            <wp:effectExtent l="0" t="0" r="0" b="0"/>
            <wp:docPr id="24873137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469" cy="19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76DBA" w14:textId="399A43B0" w:rsidR="0035387B" w:rsidRDefault="0035387B" w:rsidP="0035387B">
      <w:pPr>
        <w:pStyle w:val="Legenda"/>
      </w:pPr>
      <w:r>
        <w:t xml:space="preserve">Rysunek </w:t>
      </w:r>
      <w:r w:rsidR="00916D86">
        <w:t>7.</w:t>
      </w:r>
      <w:r w:rsidR="00794434" w:rsidRPr="00794434">
        <w:t xml:space="preserve"> </w:t>
      </w:r>
      <w:r w:rsidR="00794434">
        <w:t xml:space="preserve">Przykładowe urządzenie zabawowe </w:t>
      </w:r>
      <w:r w:rsidR="006D5EE4">
        <w:t>– ścieżka sensoryczna</w:t>
      </w:r>
      <w:r w:rsidR="00F4217E">
        <w:t xml:space="preserve"> z barierką</w:t>
      </w:r>
      <w:r w:rsidR="00794434">
        <w:t xml:space="preserve"> - do zamontowania -1</w:t>
      </w:r>
      <w:r w:rsidR="00B567CE">
        <w:t xml:space="preserve"> szt</w:t>
      </w:r>
      <w:r w:rsidR="00794434">
        <w:t>.</w:t>
      </w:r>
    </w:p>
    <w:p w14:paraId="48BCC19C" w14:textId="77777777" w:rsidR="00F54E9F" w:rsidRDefault="00F54E9F" w:rsidP="00F54E9F"/>
    <w:p w14:paraId="4DE68AA4" w14:textId="6082B14A" w:rsidR="00F54E9F" w:rsidRPr="00200259" w:rsidRDefault="00F54E9F" w:rsidP="00BA7681">
      <w:pPr>
        <w:pStyle w:val="Akapitzlist"/>
        <w:numPr>
          <w:ilvl w:val="0"/>
          <w:numId w:val="37"/>
        </w:numPr>
        <w:jc w:val="both"/>
      </w:pPr>
      <w:r>
        <w:rPr>
          <w:rFonts w:cstheme="minorHAnsi"/>
          <w:b/>
          <w:bCs/>
          <w:sz w:val="24"/>
          <w:szCs w:val="24"/>
        </w:rPr>
        <w:t>Huśtawka z siedziskiem typu „bocianie gniazdo”</w:t>
      </w:r>
      <w:r w:rsidRPr="00F54E9F">
        <w:rPr>
          <w:rFonts w:cstheme="minorHAnsi"/>
          <w:b/>
          <w:bCs/>
          <w:sz w:val="24"/>
          <w:szCs w:val="24"/>
        </w:rPr>
        <w:t xml:space="preserve"> </w:t>
      </w:r>
      <w:r w:rsidR="00BA7681">
        <w:rPr>
          <w:rFonts w:cstheme="minorHAnsi"/>
          <w:b/>
          <w:bCs/>
          <w:sz w:val="24"/>
          <w:szCs w:val="24"/>
        </w:rPr>
        <w:t>i znacznikami GPS (system kompatybilny z aplikacją w telefonie) dla osób z niepełnosprawnościami</w:t>
      </w:r>
      <w:r w:rsidR="00BA7681" w:rsidRPr="00F54E9F">
        <w:rPr>
          <w:rFonts w:cstheme="minorHAnsi"/>
          <w:b/>
          <w:bCs/>
          <w:sz w:val="24"/>
          <w:szCs w:val="24"/>
        </w:rPr>
        <w:t xml:space="preserve"> </w:t>
      </w:r>
      <w:r w:rsidRPr="00F54E9F">
        <w:rPr>
          <w:rFonts w:cstheme="minorHAnsi"/>
          <w:b/>
          <w:bCs/>
          <w:sz w:val="24"/>
          <w:szCs w:val="24"/>
        </w:rPr>
        <w:t>– do zamontowania 1szt.</w:t>
      </w:r>
    </w:p>
    <w:p w14:paraId="4C1B4AA6" w14:textId="77777777" w:rsidR="00F64ED2" w:rsidRDefault="00F64ED2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</w:p>
    <w:p w14:paraId="54D9F320" w14:textId="207BE560" w:rsidR="00200259" w:rsidRPr="00AB200A" w:rsidRDefault="00200259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4850FA8D" w14:textId="37324E90" w:rsidR="00200259" w:rsidRDefault="00200259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Wymiary: </w:t>
      </w:r>
      <w:r w:rsidR="00572C26">
        <w:rPr>
          <w:rFonts w:cstheme="minorHAnsi"/>
          <w:sz w:val="24"/>
          <w:szCs w:val="24"/>
        </w:rPr>
        <w:t>2,29</w:t>
      </w:r>
      <w:r>
        <w:rPr>
          <w:rFonts w:cstheme="minorHAnsi"/>
          <w:sz w:val="24"/>
          <w:szCs w:val="24"/>
        </w:rPr>
        <w:t>x</w:t>
      </w:r>
      <w:r w:rsidR="00572C26">
        <w:rPr>
          <w:rFonts w:cstheme="minorHAnsi"/>
          <w:sz w:val="24"/>
          <w:szCs w:val="24"/>
        </w:rPr>
        <w:t>2,81m</w:t>
      </w:r>
    </w:p>
    <w:p w14:paraId="65A8CA96" w14:textId="2482908D" w:rsidR="00200259" w:rsidRDefault="00200259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Wysokość: </w:t>
      </w:r>
      <w:r w:rsidR="00572C26">
        <w:rPr>
          <w:rFonts w:cstheme="minorHAnsi"/>
          <w:sz w:val="24"/>
          <w:szCs w:val="24"/>
        </w:rPr>
        <w:t>2,30</w:t>
      </w:r>
      <w:r>
        <w:rPr>
          <w:rFonts w:cstheme="minorHAnsi"/>
          <w:sz w:val="24"/>
          <w:szCs w:val="24"/>
        </w:rPr>
        <w:t>m</w:t>
      </w:r>
    </w:p>
    <w:p w14:paraId="1770D4C1" w14:textId="04B35B06" w:rsidR="00200259" w:rsidRDefault="00200259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Strefa bezpieczeństwa: </w:t>
      </w:r>
      <w:r w:rsidR="00572C26">
        <w:rPr>
          <w:rFonts w:cstheme="minorHAnsi"/>
          <w:sz w:val="24"/>
          <w:szCs w:val="24"/>
        </w:rPr>
        <w:t>2,25</w:t>
      </w:r>
      <w:r>
        <w:rPr>
          <w:rFonts w:cstheme="minorHAnsi"/>
          <w:sz w:val="24"/>
          <w:szCs w:val="24"/>
        </w:rPr>
        <w:t>x</w:t>
      </w:r>
      <w:r w:rsidR="00572C26">
        <w:rPr>
          <w:rFonts w:cstheme="minorHAnsi"/>
          <w:sz w:val="24"/>
          <w:szCs w:val="24"/>
        </w:rPr>
        <w:t>7,30</w:t>
      </w:r>
      <w:r>
        <w:rPr>
          <w:rFonts w:cstheme="minorHAnsi"/>
          <w:sz w:val="24"/>
          <w:szCs w:val="24"/>
        </w:rPr>
        <w:t>m</w:t>
      </w:r>
    </w:p>
    <w:p w14:paraId="5E9EB80B" w14:textId="753AE018" w:rsidR="00200259" w:rsidRDefault="00200259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Wysokość swobodnego upadku: </w:t>
      </w:r>
      <w:r w:rsidR="00572C26">
        <w:rPr>
          <w:rFonts w:cstheme="minorHAnsi"/>
          <w:sz w:val="24"/>
          <w:szCs w:val="24"/>
        </w:rPr>
        <w:t>1,30</w:t>
      </w:r>
      <w:r>
        <w:rPr>
          <w:rFonts w:cstheme="minorHAnsi"/>
          <w:sz w:val="24"/>
          <w:szCs w:val="24"/>
        </w:rPr>
        <w:t>m</w:t>
      </w:r>
    </w:p>
    <w:p w14:paraId="0A07663A" w14:textId="77777777" w:rsidR="00200259" w:rsidRDefault="00200259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58E96595" w14:textId="77777777" w:rsidR="00200259" w:rsidRPr="00AB200A" w:rsidRDefault="00200259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0CEAECE8" w14:textId="10613F00" w:rsidR="00200259" w:rsidRDefault="00200259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Profil stalowy 70x70mm </w:t>
      </w:r>
      <w:r w:rsidR="007E520C">
        <w:rPr>
          <w:rFonts w:cstheme="minorHAnsi"/>
          <w:sz w:val="24"/>
          <w:szCs w:val="24"/>
        </w:rPr>
        <w:t xml:space="preserve">oraz 80x80mm </w:t>
      </w:r>
      <w:r>
        <w:rPr>
          <w:rFonts w:cstheme="minorHAnsi"/>
          <w:sz w:val="24"/>
          <w:szCs w:val="24"/>
        </w:rPr>
        <w:t>cynkowany proszkowo podkładem cynkowym oraz malowany proszkowo</w:t>
      </w:r>
    </w:p>
    <w:p w14:paraId="0A9147F2" w14:textId="0281CEAF" w:rsidR="007E520C" w:rsidRDefault="007E520C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A85FE9">
        <w:rPr>
          <w:rFonts w:cstheme="minorHAnsi"/>
          <w:sz w:val="24"/>
          <w:szCs w:val="24"/>
        </w:rPr>
        <w:t>Kolorowe płyty HDPE</w:t>
      </w:r>
    </w:p>
    <w:p w14:paraId="3BF1D776" w14:textId="1C190C85" w:rsidR="007E520C" w:rsidRDefault="007E520C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Łańcuchy techniczne kalibrowane ocynkowane</w:t>
      </w:r>
    </w:p>
    <w:p w14:paraId="517D4EE1" w14:textId="262F4971" w:rsidR="007E520C" w:rsidRDefault="007E520C" w:rsidP="00200259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Siedzisko z lin z metalowych włókien w oplocie polipropylenowym – konstrukcja siedziska -  siatkowa </w:t>
      </w:r>
    </w:p>
    <w:p w14:paraId="6B6E1B4B" w14:textId="77777777" w:rsidR="007E520C" w:rsidRDefault="007E520C" w:rsidP="007E520C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Śruby i nakrętki zabezpieczone antykorozyjnie</w:t>
      </w:r>
    </w:p>
    <w:p w14:paraId="0A9424AE" w14:textId="7E9F8100" w:rsidR="00200259" w:rsidRDefault="007E520C" w:rsidP="00200259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Śruby i nakrętki zabezpieczone zaślepkami z tworzywa sztucznego</w:t>
      </w:r>
    </w:p>
    <w:p w14:paraId="7E959160" w14:textId="77777777" w:rsidR="00DE17A5" w:rsidRDefault="00DE17A5" w:rsidP="00200259">
      <w:pPr>
        <w:pStyle w:val="Akapitzlist"/>
        <w:rPr>
          <w:rFonts w:cstheme="minorHAnsi"/>
          <w:sz w:val="24"/>
          <w:szCs w:val="24"/>
        </w:rPr>
      </w:pPr>
    </w:p>
    <w:p w14:paraId="03A5DA64" w14:textId="77777777" w:rsidR="00DE17A5" w:rsidRDefault="00DE17A5" w:rsidP="00DE17A5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Znacznik GPS:</w:t>
      </w:r>
    </w:p>
    <w:p w14:paraId="0CB7E328" w14:textId="77777777" w:rsidR="00DE17A5" w:rsidRPr="009D4AFF" w:rsidRDefault="00DE17A5" w:rsidP="00DE17A5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b/>
          <w:bCs/>
          <w:sz w:val="24"/>
          <w:szCs w:val="24"/>
        </w:rPr>
        <w:t xml:space="preserve">Znacznik dźwiękowy </w:t>
      </w:r>
      <w:r>
        <w:rPr>
          <w:rFonts w:cstheme="minorHAnsi"/>
          <w:b/>
          <w:bCs/>
          <w:sz w:val="24"/>
          <w:szCs w:val="24"/>
        </w:rPr>
        <w:t xml:space="preserve">- </w:t>
      </w:r>
      <w:r w:rsidRPr="009D4AFF">
        <w:rPr>
          <w:rFonts w:cstheme="minorHAnsi"/>
          <w:sz w:val="24"/>
          <w:szCs w:val="24"/>
        </w:rPr>
        <w:t xml:space="preserve">specjalistyczny </w:t>
      </w:r>
      <w:proofErr w:type="spellStart"/>
      <w:r w:rsidRPr="009D4AFF">
        <w:rPr>
          <w:rFonts w:cstheme="minorHAnsi"/>
          <w:sz w:val="24"/>
          <w:szCs w:val="24"/>
        </w:rPr>
        <w:t>beacon</w:t>
      </w:r>
      <w:proofErr w:type="spellEnd"/>
      <w:r w:rsidRPr="009D4AFF">
        <w:rPr>
          <w:rFonts w:cstheme="minorHAnsi"/>
          <w:sz w:val="24"/>
          <w:szCs w:val="24"/>
        </w:rPr>
        <w:t xml:space="preserve"> zaprojektowany od podstaw systemu zarówno pod względem elektroniki, jak i oprogramowania, aby precyzyjnie pełni rolę znacznika nawigacyjnego i informacyjnego. Urządzenie aktywuje komunikaty po zbliżeniu się użytkownika, dzięki czemu sprawdza się w nawigacji wewnątrzbudynkowej oraz systemie nawigacyjno-informacyjnym. </w:t>
      </w:r>
    </w:p>
    <w:p w14:paraId="059236AE" w14:textId="77777777" w:rsidR="00DE17A5" w:rsidRPr="009D4AFF" w:rsidRDefault="00DE17A5" w:rsidP="00DE17A5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sz w:val="24"/>
          <w:szCs w:val="24"/>
        </w:rPr>
        <w:t>Wbudowany sygnał dźwiękowy (</w:t>
      </w:r>
      <w:proofErr w:type="spellStart"/>
      <w:r w:rsidRPr="009D4AFF">
        <w:rPr>
          <w:rFonts w:cstheme="minorHAnsi"/>
          <w:sz w:val="24"/>
          <w:szCs w:val="24"/>
        </w:rPr>
        <w:t>buzzer</w:t>
      </w:r>
      <w:proofErr w:type="spellEnd"/>
      <w:r w:rsidRPr="009D4AFF">
        <w:rPr>
          <w:rFonts w:cstheme="minorHAnsi"/>
          <w:sz w:val="24"/>
          <w:szCs w:val="24"/>
        </w:rPr>
        <w:t xml:space="preserve">) znacząco zwiększa dokładność: po usłyszeniu sygnału osoba stojąca w pobliżu łatwo lokalizuje dokładny punkt w przestrzeni, to wskazanie miejsca, a nie jedynie ogólnego obszaru, jak w przypadku zwykłych </w:t>
      </w:r>
      <w:proofErr w:type="spellStart"/>
      <w:r w:rsidRPr="009D4AFF">
        <w:rPr>
          <w:rFonts w:cstheme="minorHAnsi"/>
          <w:sz w:val="24"/>
          <w:szCs w:val="24"/>
        </w:rPr>
        <w:t>beaconów</w:t>
      </w:r>
      <w:proofErr w:type="spellEnd"/>
      <w:r w:rsidRPr="009D4AFF">
        <w:rPr>
          <w:rFonts w:cstheme="minorHAnsi"/>
          <w:sz w:val="24"/>
          <w:szCs w:val="24"/>
        </w:rPr>
        <w:t xml:space="preserve">. </w:t>
      </w:r>
    </w:p>
    <w:p w14:paraId="55486DCF" w14:textId="77777777" w:rsidR="00DE17A5" w:rsidRPr="009D4AFF" w:rsidRDefault="00DE17A5" w:rsidP="00DE17A5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sz w:val="24"/>
          <w:szCs w:val="24"/>
        </w:rPr>
        <w:t xml:space="preserve">Stanowi solidną bazę do tworzenia dostępnych, intuicyjnych ścieżek i orientacji w terenie oraz wszędzie tam, gdzie potrzebne jest kontekstowe przekazanie informacji w konkretnym miejscu. </w:t>
      </w:r>
    </w:p>
    <w:p w14:paraId="56A97DDD" w14:textId="77777777" w:rsidR="00DE17A5" w:rsidRPr="009D4AFF" w:rsidRDefault="00DE17A5" w:rsidP="00DE17A5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sz w:val="24"/>
          <w:szCs w:val="24"/>
        </w:rPr>
        <w:t xml:space="preserve">Znacznik dźwiękowy wykorzystuje technologię Bluetooth </w:t>
      </w:r>
      <w:proofErr w:type="spellStart"/>
      <w:r w:rsidRPr="009D4AFF">
        <w:rPr>
          <w:rFonts w:cstheme="minorHAnsi"/>
          <w:sz w:val="24"/>
          <w:szCs w:val="24"/>
        </w:rPr>
        <w:t>Low</w:t>
      </w:r>
      <w:proofErr w:type="spellEnd"/>
      <w:r w:rsidRPr="009D4AFF">
        <w:rPr>
          <w:rFonts w:cstheme="minorHAnsi"/>
          <w:sz w:val="24"/>
          <w:szCs w:val="24"/>
        </w:rPr>
        <w:t xml:space="preserve"> Energy (BLE), dzięki czemu może stale wysyłać sygnał odbierany przez aplikację mobilną bez nadmiernego zużycia energii. </w:t>
      </w:r>
    </w:p>
    <w:p w14:paraId="3F4E6745" w14:textId="77777777" w:rsidR="00DE17A5" w:rsidRPr="001E3C3B" w:rsidRDefault="00DE17A5" w:rsidP="00DE17A5">
      <w:pPr>
        <w:jc w:val="both"/>
        <w:rPr>
          <w:rFonts w:cstheme="minorHAnsi"/>
          <w:sz w:val="24"/>
          <w:szCs w:val="24"/>
        </w:rPr>
      </w:pPr>
      <w:r w:rsidRPr="009D4AFF">
        <w:rPr>
          <w:rFonts w:cstheme="minorHAnsi"/>
          <w:sz w:val="24"/>
          <w:szCs w:val="24"/>
        </w:rPr>
        <w:t>Moc nadawania jest regulowana, co pozwala dopasować działanie urządzenia do różnych scenariuszy od szerokiego zasięgu wykrywania, aż po precyzyjne wskazywanie punktu w bezpośredniej bliskości (Zaczerpane ze strony producenta).</w:t>
      </w:r>
    </w:p>
    <w:p w14:paraId="4CFB8C1C" w14:textId="1E0DEE6D" w:rsidR="00DE17A5" w:rsidRDefault="00C15817" w:rsidP="00DE17A5">
      <w:pPr>
        <w:rPr>
          <w:rFonts w:cstheme="minorHAnsi"/>
          <w:b/>
          <w:bCs/>
          <w:sz w:val="24"/>
          <w:szCs w:val="24"/>
        </w:rPr>
      </w:pP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URZĄDZENIE MUSI POSIADAĆ AKTUALNY CERTYFIKAT POTWI</w:t>
      </w:r>
      <w:r w:rsidR="00486055">
        <w:rPr>
          <w:rFonts w:cstheme="minorHAnsi"/>
          <w:b/>
          <w:bCs/>
          <w:color w:val="EE0000"/>
          <w:sz w:val="24"/>
          <w:szCs w:val="24"/>
          <w:u w:val="single"/>
        </w:rPr>
        <w:t>E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RDZAJĄCY ZGODNOŚĆ Z NORMĄ PN-EN1176 – CETYFIKAT NALEŻY DOŁĄCZYĆ DO OFERTY</w:t>
      </w:r>
    </w:p>
    <w:p w14:paraId="00C0E88B" w14:textId="0D09D34B" w:rsidR="00DE17A5" w:rsidRPr="00F54E9F" w:rsidRDefault="00DE17A5" w:rsidP="00DE17A5">
      <w:r w:rsidRPr="00DE17A5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6932577E" w14:textId="50FE8EBB" w:rsidR="0012391A" w:rsidRPr="0012391A" w:rsidRDefault="00DF797C" w:rsidP="00F96D37">
      <w:pPr>
        <w:jc w:val="center"/>
      </w:pPr>
      <w:r w:rsidRPr="00DF797C">
        <w:rPr>
          <w:noProof/>
        </w:rPr>
        <w:lastRenderedPageBreak/>
        <w:drawing>
          <wp:inline distT="0" distB="0" distL="0" distR="0" wp14:anchorId="0327915D" wp14:editId="0AD4DB64">
            <wp:extent cx="4061460" cy="2283731"/>
            <wp:effectExtent l="0" t="0" r="0" b="2540"/>
            <wp:docPr id="1654584027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564" cy="2290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438BC" w14:textId="5CAC1B7B" w:rsidR="0012391A" w:rsidRDefault="0012391A" w:rsidP="0012391A">
      <w:pPr>
        <w:pStyle w:val="Legenda"/>
        <w:rPr>
          <w:b/>
          <w:bCs/>
          <w:u w:val="single"/>
        </w:rPr>
      </w:pPr>
      <w:r>
        <w:t>Rysunek 8.</w:t>
      </w:r>
      <w:r w:rsidRPr="00794434">
        <w:t xml:space="preserve"> </w:t>
      </w:r>
      <w:r>
        <w:t xml:space="preserve">Przykładowe urządzenie zabawowe </w:t>
      </w:r>
      <w:r w:rsidR="00DF797C">
        <w:t>– huśtawka bocianie gniazdo</w:t>
      </w:r>
      <w:r>
        <w:t xml:space="preserve"> - do zamontowania -1 szt.</w:t>
      </w:r>
      <w:r w:rsidR="0030022C">
        <w:t xml:space="preserve"> </w:t>
      </w:r>
      <w:r w:rsidR="0030022C" w:rsidRPr="0030022C">
        <w:rPr>
          <w:b/>
          <w:bCs/>
          <w:u w:val="single"/>
        </w:rPr>
        <w:t xml:space="preserve">UWAGA: </w:t>
      </w:r>
      <w:r w:rsidR="0030022C">
        <w:rPr>
          <w:b/>
          <w:bCs/>
          <w:u w:val="single"/>
        </w:rPr>
        <w:t xml:space="preserve">huśtawka </w:t>
      </w:r>
      <w:r w:rsidR="0030022C" w:rsidRPr="0030022C">
        <w:rPr>
          <w:b/>
          <w:bCs/>
          <w:u w:val="single"/>
        </w:rPr>
        <w:t>wyposażon</w:t>
      </w:r>
      <w:r w:rsidR="0030022C">
        <w:rPr>
          <w:b/>
          <w:bCs/>
          <w:u w:val="single"/>
        </w:rPr>
        <w:t>a</w:t>
      </w:r>
      <w:r w:rsidR="0030022C" w:rsidRPr="0030022C">
        <w:rPr>
          <w:b/>
          <w:bCs/>
          <w:u w:val="single"/>
        </w:rPr>
        <w:t xml:space="preserve"> w system nawigacyjny GPS kompatybilny z aplikacją w telefonie. Aplikacja (lokalizator) dla dzieci z niepełnosprawnościami i problemami z widzeniem.</w:t>
      </w:r>
    </w:p>
    <w:p w14:paraId="1F801C9F" w14:textId="00C891FD" w:rsidR="00E42B72" w:rsidRDefault="00883EDA" w:rsidP="00883EDA">
      <w:pPr>
        <w:pStyle w:val="Akapitzlist"/>
        <w:numPr>
          <w:ilvl w:val="0"/>
          <w:numId w:val="37"/>
        </w:numPr>
      </w:pPr>
      <w:r>
        <w:rPr>
          <w:rFonts w:cstheme="minorHAnsi"/>
          <w:b/>
          <w:bCs/>
          <w:sz w:val="24"/>
          <w:szCs w:val="24"/>
        </w:rPr>
        <w:t>Huśtawka wagowa ważka</w:t>
      </w:r>
      <w:r w:rsidRPr="00883EDA">
        <w:rPr>
          <w:rFonts w:cstheme="minorHAnsi"/>
          <w:b/>
          <w:bCs/>
          <w:sz w:val="24"/>
          <w:szCs w:val="24"/>
        </w:rPr>
        <w:t xml:space="preserve"> – do zamontowania 1szt.</w:t>
      </w:r>
    </w:p>
    <w:p w14:paraId="66DA9C65" w14:textId="77777777" w:rsidR="00A34B37" w:rsidRPr="00AB200A" w:rsidRDefault="00A34B37" w:rsidP="00A34B3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6BAEBEA2" w14:textId="08443477" w:rsidR="00A34B37" w:rsidRDefault="00A34B37" w:rsidP="00A34B3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Wymiary: </w:t>
      </w:r>
      <w:r w:rsidR="00661AEA">
        <w:rPr>
          <w:rFonts w:cstheme="minorHAnsi"/>
          <w:sz w:val="24"/>
          <w:szCs w:val="24"/>
        </w:rPr>
        <w:t>3,00</w:t>
      </w:r>
      <w:r>
        <w:rPr>
          <w:rFonts w:cstheme="minorHAnsi"/>
          <w:sz w:val="24"/>
          <w:szCs w:val="24"/>
        </w:rPr>
        <w:t>x0,</w:t>
      </w:r>
      <w:r w:rsidR="00661AEA">
        <w:rPr>
          <w:rFonts w:cstheme="minorHAnsi"/>
          <w:sz w:val="24"/>
          <w:szCs w:val="24"/>
        </w:rPr>
        <w:t>40</w:t>
      </w:r>
      <w:r>
        <w:rPr>
          <w:rFonts w:cstheme="minorHAnsi"/>
          <w:sz w:val="24"/>
          <w:szCs w:val="24"/>
        </w:rPr>
        <w:t>m</w:t>
      </w:r>
    </w:p>
    <w:p w14:paraId="29D434EE" w14:textId="1EC29361" w:rsidR="00A34B37" w:rsidRDefault="00A34B37" w:rsidP="00A34B3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Wysokość: 0,</w:t>
      </w:r>
      <w:r w:rsidR="00661AEA">
        <w:rPr>
          <w:rFonts w:cstheme="minorHAnsi"/>
          <w:sz w:val="24"/>
          <w:szCs w:val="24"/>
        </w:rPr>
        <w:t>83</w:t>
      </w:r>
      <w:r>
        <w:rPr>
          <w:rFonts w:cstheme="minorHAnsi"/>
          <w:sz w:val="24"/>
          <w:szCs w:val="24"/>
        </w:rPr>
        <w:t>m</w:t>
      </w:r>
    </w:p>
    <w:p w14:paraId="4CFF4D7A" w14:textId="4A540987" w:rsidR="00A34B37" w:rsidRDefault="00A34B37" w:rsidP="00A34B3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Strefa bezpieczeństwa: </w:t>
      </w:r>
      <w:r w:rsidR="00661AEA">
        <w:rPr>
          <w:rFonts w:cstheme="minorHAnsi"/>
          <w:sz w:val="24"/>
          <w:szCs w:val="24"/>
        </w:rPr>
        <w:t>5,00</w:t>
      </w:r>
      <w:r>
        <w:rPr>
          <w:rFonts w:cstheme="minorHAnsi"/>
          <w:sz w:val="24"/>
          <w:szCs w:val="24"/>
        </w:rPr>
        <w:t>x</w:t>
      </w:r>
      <w:r w:rsidR="00661AEA">
        <w:rPr>
          <w:rFonts w:cstheme="minorHAnsi"/>
          <w:sz w:val="24"/>
          <w:szCs w:val="24"/>
        </w:rPr>
        <w:t>2,40</w:t>
      </w:r>
      <w:r>
        <w:rPr>
          <w:rFonts w:cstheme="minorHAnsi"/>
          <w:sz w:val="24"/>
          <w:szCs w:val="24"/>
        </w:rPr>
        <w:t>m</w:t>
      </w:r>
    </w:p>
    <w:p w14:paraId="794C11F1" w14:textId="6C72E15D" w:rsidR="00A34B37" w:rsidRDefault="00A34B37" w:rsidP="00A34B3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 swobodnego upadku: 0,</w:t>
      </w:r>
      <w:r w:rsidR="00661AEA">
        <w:rPr>
          <w:rFonts w:cstheme="minorHAnsi"/>
          <w:sz w:val="24"/>
          <w:szCs w:val="24"/>
        </w:rPr>
        <w:t>80</w:t>
      </w:r>
      <w:r>
        <w:rPr>
          <w:rFonts w:cstheme="minorHAnsi"/>
          <w:sz w:val="24"/>
          <w:szCs w:val="24"/>
        </w:rPr>
        <w:t>m</w:t>
      </w:r>
    </w:p>
    <w:p w14:paraId="76593578" w14:textId="77777777" w:rsidR="00A34B37" w:rsidRDefault="00A34B37" w:rsidP="00A34B3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57654496" w14:textId="77777777" w:rsidR="00A34B37" w:rsidRPr="00AB200A" w:rsidRDefault="00A34B37" w:rsidP="00A34B3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0994D3D4" w14:textId="7D52DBC7" w:rsidR="00A34B37" w:rsidRDefault="001D79AE" w:rsidP="00A34B37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Profil stalowy 80x80mm cynkowany proszkowo podkładem cynkowym oraz malowany proszkowo</w:t>
      </w:r>
    </w:p>
    <w:p w14:paraId="4B8B9767" w14:textId="5D3DC0DF" w:rsidR="001D79AE" w:rsidRDefault="001D79AE" w:rsidP="00A34B37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Kolorowe płyty HDPE</w:t>
      </w:r>
    </w:p>
    <w:p w14:paraId="65139395" w14:textId="3462759C" w:rsidR="001D79AE" w:rsidRDefault="001D79AE" w:rsidP="00A34B37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Śruby i nakrętki zabezpieczone zaślepkami z tworzywa sztucznego</w:t>
      </w:r>
    </w:p>
    <w:p w14:paraId="7238BD6B" w14:textId="1471BBAE" w:rsidR="001D79AE" w:rsidRDefault="001D79AE" w:rsidP="00A34B37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Elementy obrotowe zabezpieczone</w:t>
      </w:r>
    </w:p>
    <w:p w14:paraId="4AF1B535" w14:textId="0764C3B8" w:rsidR="00C15817" w:rsidRDefault="00C15817" w:rsidP="00A34B37">
      <w:pPr>
        <w:rPr>
          <w:rFonts w:cstheme="minorHAnsi"/>
          <w:b/>
          <w:bCs/>
          <w:sz w:val="24"/>
          <w:szCs w:val="24"/>
        </w:rPr>
      </w:pP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URZĄDZENIE MUSI POSIADAĆ AKTUALNY CERTYFIKAT POTWI</w:t>
      </w:r>
      <w:r w:rsidR="00486055">
        <w:rPr>
          <w:rFonts w:cstheme="minorHAnsi"/>
          <w:b/>
          <w:bCs/>
          <w:color w:val="EE0000"/>
          <w:sz w:val="24"/>
          <w:szCs w:val="24"/>
          <w:u w:val="single"/>
        </w:rPr>
        <w:t>E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RDZAJĄCY ZGODNOŚĆ Z NORMĄ PN-EN1176 – CETYFIKAT NALEŻY DOŁĄCZYĆ DO OFERTY</w:t>
      </w:r>
    </w:p>
    <w:p w14:paraId="1BA08F0E" w14:textId="565661C5" w:rsidR="00E42B72" w:rsidRPr="00E42B72" w:rsidRDefault="00A34B37" w:rsidP="00A34B37">
      <w:r w:rsidRPr="00A34B37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4E54D073" w14:textId="362B1BAF" w:rsidR="00053990" w:rsidRPr="00053990" w:rsidRDefault="00F96D37" w:rsidP="00F96D37">
      <w:pPr>
        <w:jc w:val="center"/>
      </w:pPr>
      <w:r w:rsidRPr="00F96D37">
        <w:rPr>
          <w:noProof/>
        </w:rPr>
        <w:drawing>
          <wp:inline distT="0" distB="0" distL="0" distR="0" wp14:anchorId="2EA9D062" wp14:editId="09276CF3">
            <wp:extent cx="3185160" cy="1790994"/>
            <wp:effectExtent l="0" t="0" r="0" b="0"/>
            <wp:docPr id="656259855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709" cy="179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B2697" w14:textId="49F4F779" w:rsidR="0012391A" w:rsidRDefault="00053990" w:rsidP="00761ECB">
      <w:pPr>
        <w:pStyle w:val="Legenda"/>
      </w:pPr>
      <w:r>
        <w:t>Rysunek 9.</w:t>
      </w:r>
      <w:r w:rsidRPr="00794434">
        <w:t xml:space="preserve"> </w:t>
      </w:r>
      <w:r>
        <w:t xml:space="preserve">Przykładowe urządzenie zabawowe </w:t>
      </w:r>
      <w:r w:rsidR="00F96D37">
        <w:t>– huśtawka wagowa ważka</w:t>
      </w:r>
      <w:r>
        <w:t xml:space="preserve"> - do zamontowania -1 szt.</w:t>
      </w:r>
    </w:p>
    <w:p w14:paraId="5F6C0CD4" w14:textId="62C6275E" w:rsidR="00D94264" w:rsidRPr="00406AC4" w:rsidRDefault="0016590A" w:rsidP="0016590A">
      <w:pPr>
        <w:pStyle w:val="Akapitzlist"/>
        <w:numPr>
          <w:ilvl w:val="0"/>
          <w:numId w:val="37"/>
        </w:numPr>
      </w:pPr>
      <w:r>
        <w:rPr>
          <w:rFonts w:cstheme="minorHAnsi"/>
          <w:b/>
          <w:bCs/>
          <w:sz w:val="24"/>
          <w:szCs w:val="24"/>
        </w:rPr>
        <w:lastRenderedPageBreak/>
        <w:t>Kuchnia</w:t>
      </w:r>
      <w:r w:rsidRPr="0016590A">
        <w:rPr>
          <w:rFonts w:cstheme="minorHAnsi"/>
          <w:b/>
          <w:bCs/>
          <w:sz w:val="24"/>
          <w:szCs w:val="24"/>
        </w:rPr>
        <w:t xml:space="preserve"> – do zamontowania 1szt.</w:t>
      </w:r>
    </w:p>
    <w:p w14:paraId="2935FB34" w14:textId="77777777" w:rsidR="00406AC4" w:rsidRPr="00AB200A" w:rsidRDefault="00406AC4" w:rsidP="00406AC4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16F2CCEB" w14:textId="6D7BB683" w:rsidR="00406AC4" w:rsidRDefault="00406AC4" w:rsidP="00406AC4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Wymiary: </w:t>
      </w:r>
      <w:r w:rsidR="00A24E6A">
        <w:rPr>
          <w:rFonts w:cstheme="minorHAnsi"/>
          <w:sz w:val="24"/>
          <w:szCs w:val="24"/>
        </w:rPr>
        <w:t>0,60</w:t>
      </w:r>
      <w:r>
        <w:rPr>
          <w:rFonts w:cstheme="minorHAnsi"/>
          <w:sz w:val="24"/>
          <w:szCs w:val="24"/>
        </w:rPr>
        <w:t>x</w:t>
      </w:r>
      <w:r w:rsidR="00A24E6A">
        <w:rPr>
          <w:rFonts w:cstheme="minorHAnsi"/>
          <w:sz w:val="24"/>
          <w:szCs w:val="24"/>
        </w:rPr>
        <w:t>2,48</w:t>
      </w:r>
      <w:r>
        <w:rPr>
          <w:rFonts w:cstheme="minorHAnsi"/>
          <w:sz w:val="24"/>
          <w:szCs w:val="24"/>
        </w:rPr>
        <w:t>m</w:t>
      </w:r>
    </w:p>
    <w:p w14:paraId="7BAC0160" w14:textId="2FD3D93D" w:rsidR="00406AC4" w:rsidRDefault="00406AC4" w:rsidP="00406AC4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Wysokość: </w:t>
      </w:r>
      <w:r w:rsidR="00A24E6A">
        <w:rPr>
          <w:rFonts w:cstheme="minorHAnsi"/>
          <w:sz w:val="24"/>
          <w:szCs w:val="24"/>
        </w:rPr>
        <w:t>1,34</w:t>
      </w:r>
      <w:r>
        <w:rPr>
          <w:rFonts w:cstheme="minorHAnsi"/>
          <w:sz w:val="24"/>
          <w:szCs w:val="24"/>
        </w:rPr>
        <w:t>m</w:t>
      </w:r>
    </w:p>
    <w:p w14:paraId="10BDADF3" w14:textId="06C9A589" w:rsidR="00406AC4" w:rsidRDefault="00406AC4" w:rsidP="00406AC4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Strefa bezpieczeństwa: </w:t>
      </w:r>
      <w:r w:rsidR="00A24E6A">
        <w:rPr>
          <w:rFonts w:cstheme="minorHAnsi"/>
          <w:sz w:val="24"/>
          <w:szCs w:val="24"/>
        </w:rPr>
        <w:t>3,60</w:t>
      </w:r>
      <w:r>
        <w:rPr>
          <w:rFonts w:cstheme="minorHAnsi"/>
          <w:sz w:val="24"/>
          <w:szCs w:val="24"/>
        </w:rPr>
        <w:t>x</w:t>
      </w:r>
      <w:r w:rsidR="00A24E6A">
        <w:rPr>
          <w:rFonts w:cstheme="minorHAnsi"/>
          <w:sz w:val="24"/>
          <w:szCs w:val="24"/>
        </w:rPr>
        <w:t>5,48</w:t>
      </w:r>
      <w:r>
        <w:rPr>
          <w:rFonts w:cstheme="minorHAnsi"/>
          <w:sz w:val="24"/>
          <w:szCs w:val="24"/>
        </w:rPr>
        <w:t>m</w:t>
      </w:r>
    </w:p>
    <w:p w14:paraId="57C6F04F" w14:textId="5F9C6AEE" w:rsidR="00406AC4" w:rsidRDefault="00406AC4" w:rsidP="00406AC4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Wysokość swobodnego upadku: </w:t>
      </w:r>
      <w:r w:rsidR="00A24E6A">
        <w:rPr>
          <w:rFonts w:cstheme="minorHAnsi"/>
          <w:sz w:val="24"/>
          <w:szCs w:val="24"/>
        </w:rPr>
        <w:t xml:space="preserve">&lt; </w:t>
      </w:r>
      <w:r>
        <w:rPr>
          <w:rFonts w:cstheme="minorHAnsi"/>
          <w:sz w:val="24"/>
          <w:szCs w:val="24"/>
        </w:rPr>
        <w:t>0,</w:t>
      </w:r>
      <w:r w:rsidR="00A24E6A">
        <w:rPr>
          <w:rFonts w:cstheme="minorHAnsi"/>
          <w:sz w:val="24"/>
          <w:szCs w:val="24"/>
        </w:rPr>
        <w:t>6</w:t>
      </w:r>
      <w:r>
        <w:rPr>
          <w:rFonts w:cstheme="minorHAnsi"/>
          <w:sz w:val="24"/>
          <w:szCs w:val="24"/>
        </w:rPr>
        <w:t>0m</w:t>
      </w:r>
    </w:p>
    <w:p w14:paraId="05FDE6E9" w14:textId="77777777" w:rsidR="00406AC4" w:rsidRDefault="00406AC4" w:rsidP="00406AC4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89034CF" w14:textId="77777777" w:rsidR="00406AC4" w:rsidRPr="00AB200A" w:rsidRDefault="00406AC4" w:rsidP="00406AC4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4F46E3EE" w14:textId="68D5FBED" w:rsidR="00406AC4" w:rsidRDefault="00406AC4" w:rsidP="00406AC4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Profil stalowy </w:t>
      </w:r>
      <w:r w:rsidR="006D6624">
        <w:rPr>
          <w:rFonts w:cstheme="minorHAnsi"/>
          <w:sz w:val="24"/>
          <w:szCs w:val="24"/>
        </w:rPr>
        <w:t>4</w:t>
      </w:r>
      <w:r>
        <w:rPr>
          <w:rFonts w:cstheme="minorHAnsi"/>
          <w:sz w:val="24"/>
          <w:szCs w:val="24"/>
        </w:rPr>
        <w:t>0x</w:t>
      </w:r>
      <w:r w:rsidR="006D6624">
        <w:rPr>
          <w:rFonts w:cstheme="minorHAnsi"/>
          <w:sz w:val="24"/>
          <w:szCs w:val="24"/>
        </w:rPr>
        <w:t>4</w:t>
      </w:r>
      <w:r>
        <w:rPr>
          <w:rFonts w:cstheme="minorHAnsi"/>
          <w:sz w:val="24"/>
          <w:szCs w:val="24"/>
        </w:rPr>
        <w:t xml:space="preserve">0mm </w:t>
      </w:r>
      <w:r w:rsidR="006D6624">
        <w:rPr>
          <w:rFonts w:cstheme="minorHAnsi"/>
          <w:sz w:val="24"/>
          <w:szCs w:val="24"/>
        </w:rPr>
        <w:t>zabezpieczony antykorozyjnie i malowany proszkowo</w:t>
      </w:r>
    </w:p>
    <w:p w14:paraId="6DA30FAE" w14:textId="77777777" w:rsidR="00406AC4" w:rsidRDefault="00406AC4" w:rsidP="00406AC4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Kolorowe płyty HDPE</w:t>
      </w:r>
    </w:p>
    <w:p w14:paraId="239D6778" w14:textId="77777777" w:rsidR="00406AC4" w:rsidRDefault="00406AC4" w:rsidP="00406AC4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Śruby i nakrętki zabezpieczone zaślepkami z tworzywa sztucznego</w:t>
      </w:r>
    </w:p>
    <w:p w14:paraId="1C0EB5FE" w14:textId="17808A2B" w:rsidR="00C15817" w:rsidRDefault="00C15817" w:rsidP="00406AC4">
      <w:pPr>
        <w:rPr>
          <w:rFonts w:cstheme="minorHAnsi"/>
          <w:b/>
          <w:bCs/>
          <w:sz w:val="24"/>
          <w:szCs w:val="24"/>
        </w:rPr>
      </w:pP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URZĄDZENIE MUSI POSIADAĆ AKTUALNY CERTYFIKAT POTWI</w:t>
      </w:r>
      <w:r w:rsidR="00486055">
        <w:rPr>
          <w:rFonts w:cstheme="minorHAnsi"/>
          <w:b/>
          <w:bCs/>
          <w:color w:val="EE0000"/>
          <w:sz w:val="24"/>
          <w:szCs w:val="24"/>
          <w:u w:val="single"/>
        </w:rPr>
        <w:t>E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RDZAJĄCY ZGODNOŚĆ Z NORMĄ PN-EN1176 – CETYFIKAT NALEŻY DOŁĄCZYĆ DO OFERTY</w:t>
      </w:r>
    </w:p>
    <w:p w14:paraId="2796FE05" w14:textId="22F13F1B" w:rsidR="00406AC4" w:rsidRDefault="00406AC4" w:rsidP="00406AC4">
      <w:r w:rsidRPr="00406AC4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41CA0FBA" w14:textId="052CC881" w:rsidR="00D94264" w:rsidRPr="00D94264" w:rsidRDefault="00D94264" w:rsidP="00D94264">
      <w:pPr>
        <w:jc w:val="center"/>
      </w:pPr>
      <w:r>
        <w:rPr>
          <w:noProof/>
        </w:rPr>
        <w:drawing>
          <wp:inline distT="0" distB="0" distL="0" distR="0" wp14:anchorId="0E1A127E" wp14:editId="375A890E">
            <wp:extent cx="4716780" cy="3079964"/>
            <wp:effectExtent l="0" t="0" r="7620" b="6350"/>
            <wp:docPr id="1843957410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773" cy="3083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B9275" w14:textId="312855F4" w:rsidR="002A1990" w:rsidRDefault="00D94264" w:rsidP="002A1990">
      <w:pPr>
        <w:rPr>
          <w:i/>
          <w:iCs/>
          <w:sz w:val="18"/>
          <w:szCs w:val="18"/>
        </w:rPr>
      </w:pPr>
      <w:r w:rsidRPr="00D94264">
        <w:rPr>
          <w:i/>
          <w:iCs/>
          <w:sz w:val="18"/>
          <w:szCs w:val="18"/>
        </w:rPr>
        <w:t xml:space="preserve">Rysunek </w:t>
      </w:r>
      <w:r>
        <w:rPr>
          <w:i/>
          <w:iCs/>
          <w:sz w:val="18"/>
          <w:szCs w:val="18"/>
        </w:rPr>
        <w:t>10</w:t>
      </w:r>
      <w:r w:rsidRPr="00D94264">
        <w:rPr>
          <w:i/>
          <w:iCs/>
          <w:sz w:val="18"/>
          <w:szCs w:val="18"/>
        </w:rPr>
        <w:t xml:space="preserve">. Przykładowe urządzenie zabawowe – </w:t>
      </w:r>
      <w:r>
        <w:rPr>
          <w:i/>
          <w:iCs/>
          <w:sz w:val="18"/>
          <w:szCs w:val="18"/>
        </w:rPr>
        <w:t>kuchnia</w:t>
      </w:r>
      <w:r w:rsidRPr="00D94264">
        <w:rPr>
          <w:i/>
          <w:iCs/>
          <w:sz w:val="18"/>
          <w:szCs w:val="18"/>
        </w:rPr>
        <w:t xml:space="preserve"> - do zamontowania -1 szt.</w:t>
      </w:r>
    </w:p>
    <w:p w14:paraId="24EA2E3E" w14:textId="2C0DDECA" w:rsidR="00287EDE" w:rsidRPr="00922677" w:rsidRDefault="00287EDE" w:rsidP="00287EDE">
      <w:pPr>
        <w:pStyle w:val="Akapitzlist"/>
        <w:numPr>
          <w:ilvl w:val="0"/>
          <w:numId w:val="37"/>
        </w:numPr>
        <w:rPr>
          <w:i/>
          <w:iCs/>
          <w:sz w:val="18"/>
          <w:szCs w:val="18"/>
        </w:rPr>
      </w:pPr>
      <w:r>
        <w:rPr>
          <w:rFonts w:cstheme="minorHAnsi"/>
          <w:b/>
          <w:bCs/>
          <w:sz w:val="24"/>
          <w:szCs w:val="24"/>
        </w:rPr>
        <w:t>Altana z ławkami</w:t>
      </w:r>
      <w:r w:rsidRPr="00287EDE">
        <w:rPr>
          <w:rFonts w:cstheme="minorHAnsi"/>
          <w:b/>
          <w:bCs/>
          <w:sz w:val="24"/>
          <w:szCs w:val="24"/>
        </w:rPr>
        <w:t xml:space="preserve"> – do zamontowania 1szt.</w:t>
      </w:r>
    </w:p>
    <w:p w14:paraId="652C4CB2" w14:textId="77777777" w:rsidR="00922677" w:rsidRDefault="00922677" w:rsidP="0092267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</w:p>
    <w:p w14:paraId="26A0C6C2" w14:textId="22AD15DC" w:rsidR="00922677" w:rsidRPr="00AB200A" w:rsidRDefault="00922677" w:rsidP="0092267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00F5BE72" w14:textId="6D42E6A7" w:rsidR="00922677" w:rsidRDefault="00922677" w:rsidP="0092267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Wymiary: </w:t>
      </w:r>
      <w:r w:rsidR="00966CBD">
        <w:rPr>
          <w:rFonts w:cstheme="minorHAnsi"/>
          <w:sz w:val="24"/>
          <w:szCs w:val="24"/>
        </w:rPr>
        <w:t>4,00</w:t>
      </w:r>
      <w:r>
        <w:rPr>
          <w:rFonts w:cstheme="minorHAnsi"/>
          <w:sz w:val="24"/>
          <w:szCs w:val="24"/>
        </w:rPr>
        <w:t>x</w:t>
      </w:r>
      <w:r w:rsidR="00966CBD">
        <w:rPr>
          <w:rFonts w:cstheme="minorHAnsi"/>
          <w:sz w:val="24"/>
          <w:szCs w:val="24"/>
        </w:rPr>
        <w:t>3,00</w:t>
      </w:r>
      <w:r>
        <w:rPr>
          <w:rFonts w:cstheme="minorHAnsi"/>
          <w:sz w:val="24"/>
          <w:szCs w:val="24"/>
        </w:rPr>
        <w:t>m</w:t>
      </w:r>
    </w:p>
    <w:p w14:paraId="6E97D734" w14:textId="2C238584" w:rsidR="00922677" w:rsidRDefault="00922677" w:rsidP="0092267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Wysokość</w:t>
      </w:r>
      <w:r w:rsidR="00966CBD">
        <w:rPr>
          <w:rFonts w:cstheme="minorHAnsi"/>
          <w:sz w:val="24"/>
          <w:szCs w:val="24"/>
        </w:rPr>
        <w:t xml:space="preserve"> całkowita: 3,36</w:t>
      </w:r>
      <w:r>
        <w:rPr>
          <w:rFonts w:cstheme="minorHAnsi"/>
          <w:sz w:val="24"/>
          <w:szCs w:val="24"/>
        </w:rPr>
        <w:t>m</w:t>
      </w:r>
    </w:p>
    <w:p w14:paraId="46BCC95F" w14:textId="2A188BF3" w:rsidR="00966CBD" w:rsidRDefault="00966CBD" w:rsidP="00966C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Dach ze spadkiem 46,63%</w:t>
      </w:r>
    </w:p>
    <w:p w14:paraId="2C6EED85" w14:textId="3CB39CB2" w:rsidR="00966CBD" w:rsidRDefault="00966CBD" w:rsidP="00966C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Słupy konstrukcyjne 12x12cm</w:t>
      </w:r>
    </w:p>
    <w:p w14:paraId="7B526A66" w14:textId="0D025188" w:rsidR="00966CBD" w:rsidRDefault="00966CBD" w:rsidP="00966C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Płatwie 12x12cm</w:t>
      </w:r>
    </w:p>
    <w:p w14:paraId="38B5C4B3" w14:textId="159F37F2" w:rsidR="00966CBD" w:rsidRDefault="00966CBD" w:rsidP="00966C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Krokwie 6x12cm</w:t>
      </w:r>
    </w:p>
    <w:p w14:paraId="500A0E0B" w14:textId="12A9530B" w:rsidR="00966CBD" w:rsidRDefault="00966CBD" w:rsidP="00966C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Jętki 2x5x10cm</w:t>
      </w:r>
    </w:p>
    <w:p w14:paraId="2603DC4C" w14:textId="0803B4ED" w:rsidR="00966CBD" w:rsidRDefault="00966CBD" w:rsidP="00966C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Podłoga wykonana z desek gr. 2,80cm</w:t>
      </w:r>
    </w:p>
    <w:p w14:paraId="78D92E56" w14:textId="77777777" w:rsidR="00966CBD" w:rsidRPr="00966CBD" w:rsidRDefault="00966CBD" w:rsidP="00966CBD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E86B884" w14:textId="77777777" w:rsidR="00922677" w:rsidRDefault="00922677" w:rsidP="0092267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516171D9" w14:textId="77777777" w:rsidR="00922677" w:rsidRPr="00AB200A" w:rsidRDefault="00922677" w:rsidP="00922677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Dane materiałowo-konstrukcyjne:</w:t>
      </w:r>
    </w:p>
    <w:p w14:paraId="1CF2FF13" w14:textId="204AC5B3" w:rsidR="00922677" w:rsidRDefault="00966CBD" w:rsidP="00922677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Konstrukcja szkieletowa drewniana – drewno jodłowe, kolor jasny orzech</w:t>
      </w:r>
    </w:p>
    <w:p w14:paraId="60AAB458" w14:textId="2FE3C4AE" w:rsidR="00966CBD" w:rsidRDefault="00966CBD" w:rsidP="00922677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Dach – dachówka bitumiczna na papie podkładowej, kolor grafitowy</w:t>
      </w:r>
    </w:p>
    <w:p w14:paraId="3AEA186A" w14:textId="394D623B" w:rsidR="00966CBD" w:rsidRDefault="00966CBD" w:rsidP="00922677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Podbitka dachowa drewniana, impregnowana na kolor jasny orzech</w:t>
      </w:r>
    </w:p>
    <w:p w14:paraId="70632574" w14:textId="31303D51" w:rsidR="00922677" w:rsidRPr="00922677" w:rsidRDefault="00922677" w:rsidP="00922677">
      <w:pPr>
        <w:rPr>
          <w:i/>
          <w:iCs/>
          <w:sz w:val="18"/>
          <w:szCs w:val="18"/>
        </w:rPr>
      </w:pPr>
      <w:r w:rsidRPr="00922677">
        <w:rPr>
          <w:rFonts w:cstheme="minorHAnsi"/>
          <w:b/>
          <w:bCs/>
          <w:sz w:val="24"/>
          <w:szCs w:val="24"/>
        </w:rPr>
        <w:t>UWAGA: z uwagi na ograniczone wymiary terenu przeznaczonego pod montaż urządzeń dopuszczalna tolerancja wymiarów wynosi =/-2%</w:t>
      </w:r>
    </w:p>
    <w:p w14:paraId="1D462064" w14:textId="6E3B4B1B" w:rsidR="00815154" w:rsidRDefault="004C24C5" w:rsidP="002A1990">
      <w:pPr>
        <w:rPr>
          <w:i/>
          <w:iCs/>
          <w:sz w:val="18"/>
          <w:szCs w:val="18"/>
        </w:rPr>
      </w:pPr>
      <w:r>
        <w:rPr>
          <w:i/>
          <w:iCs/>
          <w:noProof/>
          <w:sz w:val="18"/>
          <w:szCs w:val="18"/>
        </w:rPr>
        <w:drawing>
          <wp:inline distT="0" distB="0" distL="0" distR="0" wp14:anchorId="3B0B90F7" wp14:editId="4464E894">
            <wp:extent cx="5759450" cy="1942465"/>
            <wp:effectExtent l="0" t="0" r="0" b="635"/>
            <wp:docPr id="2117398367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4E2C2" w14:textId="39AF0923" w:rsidR="004C24C5" w:rsidRDefault="004C24C5" w:rsidP="002A1990">
      <w:pPr>
        <w:rPr>
          <w:i/>
          <w:iCs/>
          <w:sz w:val="18"/>
          <w:szCs w:val="18"/>
        </w:rPr>
      </w:pPr>
      <w:r w:rsidRPr="00D94264">
        <w:rPr>
          <w:i/>
          <w:iCs/>
          <w:sz w:val="18"/>
          <w:szCs w:val="18"/>
        </w:rPr>
        <w:t xml:space="preserve">Rysunek </w:t>
      </w:r>
      <w:r>
        <w:rPr>
          <w:i/>
          <w:iCs/>
          <w:sz w:val="18"/>
          <w:szCs w:val="18"/>
        </w:rPr>
        <w:t>11</w:t>
      </w:r>
      <w:r w:rsidRPr="00D94264">
        <w:rPr>
          <w:i/>
          <w:iCs/>
          <w:sz w:val="18"/>
          <w:szCs w:val="18"/>
        </w:rPr>
        <w:t>. Przykładow</w:t>
      </w:r>
      <w:r>
        <w:rPr>
          <w:i/>
          <w:iCs/>
          <w:sz w:val="18"/>
          <w:szCs w:val="18"/>
        </w:rPr>
        <w:t>a</w:t>
      </w:r>
      <w:r w:rsidRPr="00D94264">
        <w:rPr>
          <w:i/>
          <w:iCs/>
          <w:sz w:val="18"/>
          <w:szCs w:val="18"/>
        </w:rPr>
        <w:t xml:space="preserve"> </w:t>
      </w:r>
      <w:r>
        <w:rPr>
          <w:i/>
          <w:iCs/>
          <w:sz w:val="18"/>
          <w:szCs w:val="18"/>
        </w:rPr>
        <w:t>altana</w:t>
      </w:r>
      <w:r w:rsidR="004C7A69">
        <w:rPr>
          <w:i/>
          <w:iCs/>
          <w:sz w:val="18"/>
          <w:szCs w:val="18"/>
        </w:rPr>
        <w:t xml:space="preserve"> z ławkami</w:t>
      </w:r>
      <w:r w:rsidRPr="00D94264">
        <w:rPr>
          <w:i/>
          <w:iCs/>
          <w:sz w:val="18"/>
          <w:szCs w:val="18"/>
        </w:rPr>
        <w:t xml:space="preserve"> - do zamontowania -1 szt.</w:t>
      </w:r>
    </w:p>
    <w:p w14:paraId="7C040B91" w14:textId="77777777" w:rsidR="00B701F8" w:rsidRDefault="00B701F8" w:rsidP="002A1990">
      <w:pPr>
        <w:rPr>
          <w:i/>
          <w:iCs/>
          <w:sz w:val="18"/>
          <w:szCs w:val="18"/>
        </w:rPr>
      </w:pPr>
    </w:p>
    <w:p w14:paraId="2BBCE0A1" w14:textId="2517BB87" w:rsidR="00B701F8" w:rsidRPr="004C5941" w:rsidRDefault="00B701F8" w:rsidP="00B701F8">
      <w:pPr>
        <w:pStyle w:val="Akapitzlist"/>
        <w:numPr>
          <w:ilvl w:val="0"/>
          <w:numId w:val="37"/>
        </w:numPr>
        <w:rPr>
          <w:i/>
          <w:iCs/>
          <w:sz w:val="18"/>
          <w:szCs w:val="18"/>
        </w:rPr>
      </w:pPr>
      <w:r>
        <w:rPr>
          <w:rFonts w:cstheme="minorHAnsi"/>
          <w:b/>
          <w:bCs/>
          <w:sz w:val="24"/>
          <w:szCs w:val="24"/>
        </w:rPr>
        <w:t>Domek na zabawki</w:t>
      </w:r>
      <w:r w:rsidRPr="00B701F8">
        <w:rPr>
          <w:rFonts w:cstheme="minorHAnsi"/>
          <w:b/>
          <w:bCs/>
          <w:sz w:val="24"/>
          <w:szCs w:val="24"/>
        </w:rPr>
        <w:t xml:space="preserve"> – do zamontowania </w:t>
      </w:r>
      <w:r>
        <w:rPr>
          <w:rFonts w:cstheme="minorHAnsi"/>
          <w:b/>
          <w:bCs/>
          <w:sz w:val="24"/>
          <w:szCs w:val="24"/>
        </w:rPr>
        <w:t>2</w:t>
      </w:r>
      <w:r w:rsidRPr="00B701F8">
        <w:rPr>
          <w:rFonts w:cstheme="minorHAnsi"/>
          <w:b/>
          <w:bCs/>
          <w:sz w:val="24"/>
          <w:szCs w:val="24"/>
        </w:rPr>
        <w:t>szt.</w:t>
      </w:r>
    </w:p>
    <w:p w14:paraId="746F0424" w14:textId="77777777" w:rsidR="004C5941" w:rsidRDefault="004C5941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</w:p>
    <w:p w14:paraId="0CC0E8AE" w14:textId="38140E22" w:rsidR="004C5941" w:rsidRPr="00AB200A" w:rsidRDefault="004C5941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u w:val="single"/>
        </w:rPr>
      </w:pPr>
      <w:r w:rsidRPr="00AB200A">
        <w:rPr>
          <w:rFonts w:cstheme="minorHAnsi"/>
          <w:sz w:val="24"/>
          <w:szCs w:val="24"/>
          <w:u w:val="single"/>
        </w:rPr>
        <w:t>Parametry techniczne</w:t>
      </w:r>
    </w:p>
    <w:p w14:paraId="5FAB23E4" w14:textId="7523140C" w:rsidR="004C5941" w:rsidRDefault="004C5941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Wymiary: </w:t>
      </w:r>
      <w:r w:rsidR="00421D5A">
        <w:rPr>
          <w:rFonts w:cstheme="minorHAnsi"/>
          <w:sz w:val="24"/>
          <w:szCs w:val="24"/>
        </w:rPr>
        <w:t>1,25</w:t>
      </w:r>
      <w:r>
        <w:rPr>
          <w:rFonts w:cstheme="minorHAnsi"/>
          <w:sz w:val="24"/>
          <w:szCs w:val="24"/>
        </w:rPr>
        <w:t>x</w:t>
      </w:r>
      <w:r w:rsidR="00421D5A">
        <w:rPr>
          <w:rFonts w:cstheme="minorHAnsi"/>
          <w:sz w:val="24"/>
          <w:szCs w:val="24"/>
        </w:rPr>
        <w:t>1,65</w:t>
      </w:r>
      <w:r>
        <w:rPr>
          <w:rFonts w:cstheme="minorHAnsi"/>
          <w:sz w:val="24"/>
          <w:szCs w:val="24"/>
        </w:rPr>
        <w:t>m</w:t>
      </w:r>
    </w:p>
    <w:p w14:paraId="438CC303" w14:textId="546DF126" w:rsidR="004C5941" w:rsidRDefault="004C5941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Wysokość całkowita: </w:t>
      </w:r>
      <w:r w:rsidR="00421D5A">
        <w:rPr>
          <w:rFonts w:cstheme="minorHAnsi"/>
          <w:sz w:val="24"/>
          <w:szCs w:val="24"/>
        </w:rPr>
        <w:t>1,70</w:t>
      </w:r>
      <w:r>
        <w:rPr>
          <w:rFonts w:cstheme="minorHAnsi"/>
          <w:sz w:val="24"/>
          <w:szCs w:val="24"/>
        </w:rPr>
        <w:t>m</w:t>
      </w:r>
    </w:p>
    <w:p w14:paraId="0A22141F" w14:textId="77777777" w:rsidR="004C5941" w:rsidRDefault="004C5941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Dach ze spadkiem 46,63%</w:t>
      </w:r>
    </w:p>
    <w:p w14:paraId="586AAE6B" w14:textId="3030D16C" w:rsidR="004C5941" w:rsidRPr="00FF717A" w:rsidRDefault="004C5941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highlight w:val="yellow"/>
        </w:rPr>
      </w:pPr>
      <w:r w:rsidRPr="00383DE5">
        <w:rPr>
          <w:rFonts w:cstheme="minorHAnsi"/>
          <w:sz w:val="24"/>
          <w:szCs w:val="24"/>
        </w:rPr>
        <w:t xml:space="preserve">Słupy konstrukcyjne </w:t>
      </w:r>
      <w:r w:rsidR="00383DE5" w:rsidRPr="00383DE5">
        <w:rPr>
          <w:rFonts w:cstheme="minorHAnsi"/>
          <w:sz w:val="24"/>
          <w:szCs w:val="24"/>
        </w:rPr>
        <w:t>5</w:t>
      </w:r>
      <w:r w:rsidRPr="00383DE5">
        <w:rPr>
          <w:rFonts w:cstheme="minorHAnsi"/>
          <w:sz w:val="24"/>
          <w:szCs w:val="24"/>
        </w:rPr>
        <w:t>x</w:t>
      </w:r>
      <w:r w:rsidR="00383DE5" w:rsidRPr="00383DE5">
        <w:rPr>
          <w:rFonts w:cstheme="minorHAnsi"/>
          <w:sz w:val="24"/>
          <w:szCs w:val="24"/>
        </w:rPr>
        <w:t>5c</w:t>
      </w:r>
      <w:r w:rsidRPr="00383DE5">
        <w:rPr>
          <w:rFonts w:cstheme="minorHAnsi"/>
          <w:sz w:val="24"/>
          <w:szCs w:val="24"/>
        </w:rPr>
        <w:t>m</w:t>
      </w:r>
    </w:p>
    <w:p w14:paraId="0FB231D0" w14:textId="7E1A8B12" w:rsidR="004C5941" w:rsidRPr="00383DE5" w:rsidRDefault="004C5941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 w:rsidRPr="00383DE5">
        <w:rPr>
          <w:rFonts w:cstheme="minorHAnsi"/>
          <w:sz w:val="24"/>
          <w:szCs w:val="24"/>
        </w:rPr>
        <w:t xml:space="preserve">Płatwie </w:t>
      </w:r>
      <w:r w:rsidR="00383DE5" w:rsidRPr="00383DE5">
        <w:rPr>
          <w:rFonts w:cstheme="minorHAnsi"/>
          <w:sz w:val="24"/>
          <w:szCs w:val="24"/>
        </w:rPr>
        <w:t>5x5cm</w:t>
      </w:r>
    </w:p>
    <w:p w14:paraId="614690AC" w14:textId="77777777" w:rsidR="00383DE5" w:rsidRDefault="004C5941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  <w:highlight w:val="yellow"/>
        </w:rPr>
      </w:pPr>
      <w:r w:rsidRPr="00383DE5">
        <w:rPr>
          <w:rFonts w:cstheme="minorHAnsi"/>
          <w:sz w:val="24"/>
          <w:szCs w:val="24"/>
        </w:rPr>
        <w:t xml:space="preserve">Krokwie </w:t>
      </w:r>
      <w:r w:rsidR="00383DE5" w:rsidRPr="00383DE5">
        <w:rPr>
          <w:rFonts w:cstheme="minorHAnsi"/>
          <w:sz w:val="24"/>
          <w:szCs w:val="24"/>
        </w:rPr>
        <w:t xml:space="preserve">5x5cm </w:t>
      </w:r>
    </w:p>
    <w:p w14:paraId="46E589F9" w14:textId="3DCE5DE6" w:rsidR="004C5941" w:rsidRDefault="00383DE5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Deskowanie ściany pełnej – deska gr. 2,20cm</w:t>
      </w:r>
    </w:p>
    <w:p w14:paraId="44C91476" w14:textId="691BEAB1" w:rsidR="00383DE5" w:rsidRDefault="00383DE5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Podłoga – deska gr. 2,80cm</w:t>
      </w:r>
    </w:p>
    <w:p w14:paraId="0D0445F2" w14:textId="2544125E" w:rsidR="00383DE5" w:rsidRDefault="00383DE5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E47F915" w14:textId="77777777" w:rsidR="00383DE5" w:rsidRPr="00966CBD" w:rsidRDefault="00383DE5" w:rsidP="004C5941">
      <w:pPr>
        <w:pStyle w:val="Akapitzlist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54A0F86" w14:textId="77777777" w:rsidR="004C5941" w:rsidRPr="004C5941" w:rsidRDefault="004C5941" w:rsidP="004C5941">
      <w:pPr>
        <w:spacing w:after="0" w:line="276" w:lineRule="auto"/>
        <w:ind w:firstLine="708"/>
        <w:jc w:val="both"/>
        <w:rPr>
          <w:rFonts w:cstheme="minorHAnsi"/>
          <w:sz w:val="24"/>
          <w:szCs w:val="24"/>
          <w:u w:val="single"/>
        </w:rPr>
      </w:pPr>
      <w:r w:rsidRPr="004C5941">
        <w:rPr>
          <w:rFonts w:cstheme="minorHAnsi"/>
          <w:sz w:val="24"/>
          <w:szCs w:val="24"/>
          <w:u w:val="single"/>
        </w:rPr>
        <w:t>Dane materiałowo-konstrukcyjne:</w:t>
      </w:r>
    </w:p>
    <w:p w14:paraId="454261D2" w14:textId="77777777" w:rsidR="004C5941" w:rsidRDefault="004C5941" w:rsidP="004C5941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Konstrukcja szkieletowa drewniana – drewno jodłowe, kolor jasny orzech</w:t>
      </w:r>
    </w:p>
    <w:p w14:paraId="1EAF7C79" w14:textId="77777777" w:rsidR="004C5941" w:rsidRDefault="004C5941" w:rsidP="004C5941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Dach – dachówka bitumiczna na papie podkładowej, kolor grafitowy</w:t>
      </w:r>
    </w:p>
    <w:p w14:paraId="63E9FF53" w14:textId="22F4F5FC" w:rsidR="00383DE5" w:rsidRDefault="00383DE5" w:rsidP="004C5941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Podbitka dachowa drewniana, impregnowana na kolor jasny orzech</w:t>
      </w:r>
    </w:p>
    <w:p w14:paraId="4D46F6DD" w14:textId="15115D50" w:rsidR="004C5941" w:rsidRDefault="00383DE5" w:rsidP="004C5941">
      <w:pPr>
        <w:pStyle w:val="Akapitzlis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Ściana pełna drewniana, impregnowana na kolor jasny orzech</w:t>
      </w:r>
    </w:p>
    <w:p w14:paraId="3EE0BA9E" w14:textId="36794C03" w:rsidR="004C5941" w:rsidRPr="004C5941" w:rsidRDefault="004C5941" w:rsidP="004C5941">
      <w:pPr>
        <w:rPr>
          <w:i/>
          <w:iCs/>
          <w:sz w:val="18"/>
          <w:szCs w:val="18"/>
        </w:rPr>
      </w:pPr>
      <w:r w:rsidRPr="004C5941">
        <w:rPr>
          <w:rFonts w:cstheme="minorHAnsi"/>
          <w:b/>
          <w:bCs/>
          <w:sz w:val="24"/>
          <w:szCs w:val="24"/>
        </w:rPr>
        <w:lastRenderedPageBreak/>
        <w:t>UWAGA: z uwagi na ograniczone wymiary terenu przeznaczonego pod montaż urządzeń dopuszczalna tolerancja wymiarów wynosi =/-2%</w:t>
      </w:r>
    </w:p>
    <w:p w14:paraId="1D1B13A6" w14:textId="246048B0" w:rsidR="004C7A69" w:rsidRDefault="00AE0D31" w:rsidP="002A1990">
      <w:pPr>
        <w:rPr>
          <w:i/>
          <w:iCs/>
          <w:sz w:val="18"/>
          <w:szCs w:val="18"/>
        </w:rPr>
      </w:pPr>
      <w:r>
        <w:rPr>
          <w:i/>
          <w:iCs/>
          <w:noProof/>
          <w:sz w:val="18"/>
          <w:szCs w:val="18"/>
        </w:rPr>
        <w:drawing>
          <wp:inline distT="0" distB="0" distL="0" distR="0" wp14:anchorId="3B4BB19B" wp14:editId="0A16B667">
            <wp:extent cx="5759450" cy="1188720"/>
            <wp:effectExtent l="0" t="0" r="0" b="0"/>
            <wp:docPr id="911625977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6964E" w14:textId="5038A937" w:rsidR="00AE0D31" w:rsidRDefault="00AE0D31" w:rsidP="00D41B09">
      <w:pPr>
        <w:tabs>
          <w:tab w:val="left" w:pos="5928"/>
        </w:tabs>
        <w:rPr>
          <w:i/>
          <w:iCs/>
          <w:sz w:val="18"/>
          <w:szCs w:val="18"/>
        </w:rPr>
      </w:pPr>
      <w:r w:rsidRPr="00D94264">
        <w:rPr>
          <w:i/>
          <w:iCs/>
          <w:sz w:val="18"/>
          <w:szCs w:val="18"/>
        </w:rPr>
        <w:t xml:space="preserve">Rysunek </w:t>
      </w:r>
      <w:r>
        <w:rPr>
          <w:i/>
          <w:iCs/>
          <w:sz w:val="18"/>
          <w:szCs w:val="18"/>
        </w:rPr>
        <w:t>12</w:t>
      </w:r>
      <w:r w:rsidRPr="00D94264">
        <w:rPr>
          <w:i/>
          <w:iCs/>
          <w:sz w:val="18"/>
          <w:szCs w:val="18"/>
        </w:rPr>
        <w:t>. Przykładow</w:t>
      </w:r>
      <w:r>
        <w:rPr>
          <w:i/>
          <w:iCs/>
          <w:sz w:val="18"/>
          <w:szCs w:val="18"/>
        </w:rPr>
        <w:t xml:space="preserve">y domek na zabawki </w:t>
      </w:r>
      <w:r w:rsidRPr="00D94264">
        <w:rPr>
          <w:i/>
          <w:iCs/>
          <w:sz w:val="18"/>
          <w:szCs w:val="18"/>
        </w:rPr>
        <w:t>- do zamontowania -</w:t>
      </w:r>
      <w:r w:rsidR="009B1494">
        <w:rPr>
          <w:i/>
          <w:iCs/>
          <w:sz w:val="18"/>
          <w:szCs w:val="18"/>
        </w:rPr>
        <w:t>2</w:t>
      </w:r>
      <w:r w:rsidRPr="00D94264">
        <w:rPr>
          <w:i/>
          <w:iCs/>
          <w:sz w:val="18"/>
          <w:szCs w:val="18"/>
        </w:rPr>
        <w:t xml:space="preserve"> szt.</w:t>
      </w:r>
      <w:r w:rsidR="00D41B09">
        <w:rPr>
          <w:i/>
          <w:iCs/>
          <w:sz w:val="18"/>
          <w:szCs w:val="18"/>
        </w:rPr>
        <w:tab/>
      </w:r>
    </w:p>
    <w:p w14:paraId="7B6D36DD" w14:textId="709CFD41" w:rsidR="00D41B09" w:rsidRPr="00D41B09" w:rsidRDefault="00D41B09" w:rsidP="00D41B09">
      <w:pPr>
        <w:pStyle w:val="Akapitzlist"/>
        <w:numPr>
          <w:ilvl w:val="0"/>
          <w:numId w:val="37"/>
        </w:numPr>
        <w:tabs>
          <w:tab w:val="left" w:pos="5928"/>
        </w:tabs>
        <w:rPr>
          <w:i/>
          <w:iCs/>
          <w:sz w:val="18"/>
          <w:szCs w:val="18"/>
        </w:rPr>
      </w:pPr>
      <w:r>
        <w:rPr>
          <w:rFonts w:cstheme="minorHAnsi"/>
          <w:b/>
          <w:bCs/>
          <w:sz w:val="24"/>
          <w:szCs w:val="24"/>
        </w:rPr>
        <w:t>Nawierzchnia bezpieczna z mat przerostowych</w:t>
      </w:r>
      <w:r w:rsidRPr="00D41B09">
        <w:rPr>
          <w:rFonts w:cstheme="minorHAnsi"/>
          <w:b/>
          <w:bCs/>
          <w:sz w:val="24"/>
          <w:szCs w:val="24"/>
        </w:rPr>
        <w:t xml:space="preserve"> – do zamontowania 2</w:t>
      </w:r>
      <w:r>
        <w:rPr>
          <w:rFonts w:cstheme="minorHAnsi"/>
          <w:b/>
          <w:bCs/>
          <w:sz w:val="24"/>
          <w:szCs w:val="24"/>
        </w:rPr>
        <w:t>4m2</w:t>
      </w:r>
    </w:p>
    <w:p w14:paraId="75ADE2FE" w14:textId="77777777" w:rsidR="00DC350E" w:rsidRDefault="00DC350E" w:rsidP="00DC350E">
      <w:pPr>
        <w:pStyle w:val="Akapitzlist"/>
      </w:pPr>
    </w:p>
    <w:p w14:paraId="40105DDE" w14:textId="04BA2F1B" w:rsidR="00DC350E" w:rsidRPr="00A62CFA" w:rsidRDefault="00DC350E" w:rsidP="00DC350E">
      <w:pPr>
        <w:pStyle w:val="Akapitzlist"/>
      </w:pPr>
      <w:r w:rsidRPr="00A62CFA">
        <w:t>Wymiary pojedynczego arkusza: 150x100cm</w:t>
      </w:r>
    </w:p>
    <w:p w14:paraId="4EEDF37A" w14:textId="77777777" w:rsidR="00DC350E" w:rsidRPr="00A62CFA" w:rsidRDefault="00DC350E" w:rsidP="00DC350E">
      <w:pPr>
        <w:pStyle w:val="Akapitzlist"/>
      </w:pPr>
      <w:r w:rsidRPr="00A62CFA">
        <w:t>Grubość: 22mm</w:t>
      </w:r>
    </w:p>
    <w:p w14:paraId="19A26364" w14:textId="77777777" w:rsidR="00DC350E" w:rsidRPr="00A62CFA" w:rsidRDefault="00DC350E" w:rsidP="00DC350E">
      <w:pPr>
        <w:pStyle w:val="Akapitzlist"/>
      </w:pPr>
      <w:r w:rsidRPr="00A62CFA">
        <w:t>Amortyzacja z wysokości do 3m</w:t>
      </w:r>
    </w:p>
    <w:p w14:paraId="05CBC587" w14:textId="77777777" w:rsidR="00DC350E" w:rsidRPr="00A62CFA" w:rsidRDefault="00DC350E" w:rsidP="00DC350E">
      <w:pPr>
        <w:pStyle w:val="Akapitzlist"/>
      </w:pPr>
      <w:r w:rsidRPr="00A62CFA">
        <w:t>Certyfikat zgodności z: PN-EN1177+AC:2019-04</w:t>
      </w:r>
    </w:p>
    <w:p w14:paraId="7565897B" w14:textId="77777777" w:rsidR="00DC350E" w:rsidRPr="00A62CFA" w:rsidRDefault="00DC350E" w:rsidP="00DC350E">
      <w:pPr>
        <w:pStyle w:val="Akapitzlist"/>
      </w:pPr>
      <w:r w:rsidRPr="00A62CFA">
        <w:t>Atest higieniczny</w:t>
      </w:r>
    </w:p>
    <w:p w14:paraId="535831C9" w14:textId="77777777" w:rsidR="00DC350E" w:rsidRPr="00A62CFA" w:rsidRDefault="00DC350E" w:rsidP="00DC350E">
      <w:pPr>
        <w:pStyle w:val="Akapitzlist"/>
      </w:pPr>
      <w:r w:rsidRPr="00A62CFA">
        <w:t>Kolor czarny</w:t>
      </w:r>
    </w:p>
    <w:p w14:paraId="7A102C08" w14:textId="31B9936F" w:rsidR="00DC350E" w:rsidRPr="00DC350E" w:rsidRDefault="00DC350E" w:rsidP="00DC350E">
      <w:pPr>
        <w:spacing w:line="276" w:lineRule="auto"/>
        <w:jc w:val="both"/>
        <w:rPr>
          <w:rFonts w:cstheme="minorHAnsi"/>
        </w:rPr>
      </w:pPr>
      <w:r w:rsidRPr="00A62CFA">
        <w:t>Mat</w:t>
      </w:r>
      <w:r>
        <w:t>a</w:t>
      </w:r>
      <w:r w:rsidRPr="00A62CFA">
        <w:t xml:space="preserve"> przerostow</w:t>
      </w:r>
      <w:r>
        <w:t xml:space="preserve">a </w:t>
      </w:r>
      <w:r w:rsidRPr="00A62CFA">
        <w:t>układa</w:t>
      </w:r>
      <w:r>
        <w:t>na</w:t>
      </w:r>
      <w:r w:rsidRPr="00A62CFA">
        <w:t xml:space="preserve"> na wyrównanym gruncie rodzimym, na którym uprzednio rozłożon</w:t>
      </w:r>
      <w:r>
        <w:t>o</w:t>
      </w:r>
      <w:r w:rsidRPr="00A62CFA">
        <w:t xml:space="preserve"> włókninę z nasionami traw. Arkusze maty przerostowej należy spinać opaskami zaciskowymi, a następnie przymocować do gruntu za pomocą plastikowych szpilek/kotew.</w:t>
      </w:r>
    </w:p>
    <w:p w14:paraId="59763B65" w14:textId="39415170" w:rsidR="00DC350E" w:rsidRPr="00DC350E" w:rsidRDefault="00263952" w:rsidP="00DC350E">
      <w:pPr>
        <w:spacing w:line="276" w:lineRule="auto"/>
        <w:jc w:val="both"/>
        <w:rPr>
          <w:rFonts w:cstheme="minorHAnsi"/>
        </w:rPr>
      </w:pPr>
      <w:r>
        <w:rPr>
          <w:rFonts w:cstheme="minorHAnsi"/>
          <w:b/>
          <w:bCs/>
          <w:color w:val="EE0000"/>
          <w:sz w:val="24"/>
          <w:szCs w:val="24"/>
          <w:u w:val="single"/>
        </w:rPr>
        <w:t>NAWIERZCHNIA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 xml:space="preserve"> MUSI POSIADAĆ AKTUALNY CERTYFIKAT POTWI</w:t>
      </w:r>
      <w:r w:rsidR="00486055">
        <w:rPr>
          <w:rFonts w:cstheme="minorHAnsi"/>
          <w:b/>
          <w:bCs/>
          <w:color w:val="EE0000"/>
          <w:sz w:val="24"/>
          <w:szCs w:val="24"/>
          <w:u w:val="single"/>
        </w:rPr>
        <w:t>E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RDZAJĄCY ZGODNOŚĆ Z NORMĄ PN-EN117</w:t>
      </w:r>
      <w:r>
        <w:rPr>
          <w:rFonts w:cstheme="minorHAnsi"/>
          <w:b/>
          <w:bCs/>
          <w:color w:val="EE0000"/>
          <w:sz w:val="24"/>
          <w:szCs w:val="24"/>
          <w:u w:val="single"/>
        </w:rPr>
        <w:t>7 ORAZ ATEST HIGIENICZNY PZH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 xml:space="preserve"> – CETYFIKAT </w:t>
      </w:r>
      <w:r>
        <w:rPr>
          <w:rFonts w:cstheme="minorHAnsi"/>
          <w:b/>
          <w:bCs/>
          <w:color w:val="EE0000"/>
          <w:sz w:val="24"/>
          <w:szCs w:val="24"/>
          <w:u w:val="single"/>
        </w:rPr>
        <w:t xml:space="preserve">I ATEST </w:t>
      </w:r>
      <w:r w:rsidRPr="00833B21">
        <w:rPr>
          <w:rFonts w:cstheme="minorHAnsi"/>
          <w:b/>
          <w:bCs/>
          <w:color w:val="EE0000"/>
          <w:sz w:val="24"/>
          <w:szCs w:val="24"/>
          <w:u w:val="single"/>
        </w:rPr>
        <w:t>NALEŻY DOŁĄCZYĆ DO OFERTY</w:t>
      </w:r>
    </w:p>
    <w:p w14:paraId="55B27140" w14:textId="163F2F5B" w:rsidR="00D44636" w:rsidRDefault="006D1B2C" w:rsidP="006D1B2C">
      <w:pPr>
        <w:jc w:val="center"/>
        <w:rPr>
          <w:i/>
          <w:iCs/>
          <w:sz w:val="18"/>
          <w:szCs w:val="18"/>
        </w:rPr>
      </w:pPr>
      <w:r>
        <w:rPr>
          <w:noProof/>
        </w:rPr>
        <w:drawing>
          <wp:inline distT="0" distB="0" distL="0" distR="0" wp14:anchorId="11086498" wp14:editId="678B5CD3">
            <wp:extent cx="3787140" cy="2840355"/>
            <wp:effectExtent l="0" t="0" r="3810" b="0"/>
            <wp:docPr id="1947601070" name="Obraz 88" descr="Obraz zawierający drzewo, plac zabaw, na wolnym powietrzu, ziemi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601070" name="Obraz 88" descr="Obraz zawierający drzewo, plac zabaw, na wolnym powietrzu, ziemia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284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5F7A1" w14:textId="3B87CEA8" w:rsidR="006D1B2C" w:rsidRDefault="006D1B2C" w:rsidP="006D1B2C">
      <w:pPr>
        <w:rPr>
          <w:i/>
          <w:iCs/>
          <w:sz w:val="18"/>
          <w:szCs w:val="18"/>
        </w:rPr>
      </w:pPr>
      <w:r w:rsidRPr="00D94264">
        <w:rPr>
          <w:i/>
          <w:iCs/>
          <w:sz w:val="18"/>
          <w:szCs w:val="18"/>
        </w:rPr>
        <w:t xml:space="preserve">Rysunek </w:t>
      </w:r>
      <w:r>
        <w:rPr>
          <w:i/>
          <w:iCs/>
          <w:sz w:val="18"/>
          <w:szCs w:val="18"/>
        </w:rPr>
        <w:t>13</w:t>
      </w:r>
      <w:r w:rsidRPr="00D94264">
        <w:rPr>
          <w:i/>
          <w:iCs/>
          <w:sz w:val="18"/>
          <w:szCs w:val="18"/>
        </w:rPr>
        <w:t>. Przykładow</w:t>
      </w:r>
      <w:r>
        <w:rPr>
          <w:i/>
          <w:iCs/>
          <w:sz w:val="18"/>
          <w:szCs w:val="18"/>
        </w:rPr>
        <w:t xml:space="preserve">a nawierzchnia bezpieczna z mat przerostowych </w:t>
      </w:r>
      <w:r w:rsidRPr="00D94264">
        <w:rPr>
          <w:i/>
          <w:iCs/>
          <w:sz w:val="18"/>
          <w:szCs w:val="18"/>
        </w:rPr>
        <w:t>- do zamontowania -</w:t>
      </w:r>
      <w:r>
        <w:rPr>
          <w:i/>
          <w:iCs/>
          <w:sz w:val="18"/>
          <w:szCs w:val="18"/>
        </w:rPr>
        <w:t>24m2 pod huśtawką bocianie gniazdo</w:t>
      </w:r>
      <w:r w:rsidRPr="00D94264">
        <w:rPr>
          <w:i/>
          <w:iCs/>
          <w:sz w:val="18"/>
          <w:szCs w:val="18"/>
        </w:rPr>
        <w:t>.</w:t>
      </w:r>
    </w:p>
    <w:p w14:paraId="19AED7D1" w14:textId="77777777" w:rsidR="004B5368" w:rsidRDefault="004B5368" w:rsidP="006D1B2C">
      <w:pPr>
        <w:rPr>
          <w:i/>
          <w:iCs/>
          <w:sz w:val="18"/>
          <w:szCs w:val="18"/>
        </w:rPr>
      </w:pPr>
    </w:p>
    <w:p w14:paraId="3BB3B185" w14:textId="77777777" w:rsidR="00D82A94" w:rsidRDefault="00D82A94" w:rsidP="006D1B2C">
      <w:pPr>
        <w:rPr>
          <w:i/>
          <w:iCs/>
          <w:sz w:val="18"/>
          <w:szCs w:val="18"/>
        </w:rPr>
      </w:pPr>
    </w:p>
    <w:p w14:paraId="6AE782CA" w14:textId="5140E58E" w:rsidR="00D82A94" w:rsidRPr="00770304" w:rsidRDefault="00D82A94" w:rsidP="00D82A94">
      <w:pPr>
        <w:pStyle w:val="Akapitzlist"/>
        <w:numPr>
          <w:ilvl w:val="0"/>
          <w:numId w:val="37"/>
        </w:numPr>
        <w:rPr>
          <w:i/>
          <w:iCs/>
          <w:sz w:val="18"/>
          <w:szCs w:val="18"/>
        </w:rPr>
      </w:pPr>
      <w:r>
        <w:rPr>
          <w:rFonts w:cstheme="minorHAnsi"/>
          <w:b/>
          <w:bCs/>
          <w:sz w:val="24"/>
          <w:szCs w:val="24"/>
        </w:rPr>
        <w:lastRenderedPageBreak/>
        <w:t>Ogrodzenie panelowe</w:t>
      </w:r>
      <w:r w:rsidRPr="00D82A94">
        <w:rPr>
          <w:rFonts w:cstheme="minorHAnsi"/>
          <w:b/>
          <w:bCs/>
          <w:sz w:val="24"/>
          <w:szCs w:val="24"/>
        </w:rPr>
        <w:t xml:space="preserve"> – do zamontowania </w:t>
      </w:r>
      <w:r w:rsidR="00220B96">
        <w:rPr>
          <w:rFonts w:cstheme="minorHAnsi"/>
          <w:b/>
          <w:bCs/>
          <w:sz w:val="24"/>
          <w:szCs w:val="24"/>
        </w:rPr>
        <w:t>9,5</w:t>
      </w:r>
      <w:r w:rsidRPr="00D82A94">
        <w:rPr>
          <w:rFonts w:cstheme="minorHAnsi"/>
          <w:b/>
          <w:bCs/>
          <w:sz w:val="24"/>
          <w:szCs w:val="24"/>
        </w:rPr>
        <w:t>m2</w:t>
      </w:r>
    </w:p>
    <w:p w14:paraId="21DE799E" w14:textId="77777777" w:rsidR="00770304" w:rsidRDefault="00770304" w:rsidP="00770304">
      <w:pPr>
        <w:pStyle w:val="Akapitzlist"/>
      </w:pPr>
    </w:p>
    <w:p w14:paraId="27AB3DA7" w14:textId="4ADC0826" w:rsidR="00770304" w:rsidRDefault="00770304" w:rsidP="00770304">
      <w:pPr>
        <w:pStyle w:val="Akapitzlist"/>
      </w:pPr>
      <w:r>
        <w:t>Panel zgrzewany w kolorze zielonym, drut FI5mm, oczko 5x20cm, wysokość panelu: 1,23m, bez wystających górą drutów (zakończony „na płasko”)</w:t>
      </w:r>
    </w:p>
    <w:p w14:paraId="605F876F" w14:textId="1FC64E8F" w:rsidR="00770304" w:rsidRPr="00A62CFA" w:rsidRDefault="00770304" w:rsidP="00770304">
      <w:pPr>
        <w:pStyle w:val="Akapitzlist"/>
      </w:pPr>
      <w:r>
        <w:t>Ogrodzenie bez podmurówki</w:t>
      </w:r>
    </w:p>
    <w:p w14:paraId="39A83F13" w14:textId="53E7D26B" w:rsidR="00770304" w:rsidRDefault="00770304" w:rsidP="00770304">
      <w:pPr>
        <w:pStyle w:val="Akapitzlist"/>
      </w:pPr>
      <w:r>
        <w:t>Szerokość pojedynczego panelu: 2,50m</w:t>
      </w:r>
    </w:p>
    <w:p w14:paraId="7400AB1F" w14:textId="2D8405B9" w:rsidR="00770304" w:rsidRDefault="00770304" w:rsidP="00770304">
      <w:pPr>
        <w:pStyle w:val="Akapitzlist"/>
      </w:pPr>
      <w:r>
        <w:t>Słupki ogrodzeniowe o przekroju prostokątnym 60x40mm, kolor zielony</w:t>
      </w:r>
    </w:p>
    <w:p w14:paraId="742FB9F2" w14:textId="61CDCDEC" w:rsidR="00770304" w:rsidRDefault="00770304" w:rsidP="00770304">
      <w:pPr>
        <w:pStyle w:val="Akapitzlist"/>
      </w:pPr>
      <w:r>
        <w:t>Panele montowane do słupków ogrodzeniowych za pomocą obejm systemowych w kolorze zielonym</w:t>
      </w:r>
    </w:p>
    <w:p w14:paraId="6A67BB06" w14:textId="0DF7B190" w:rsidR="00770304" w:rsidRPr="00770304" w:rsidRDefault="00770304" w:rsidP="00770304">
      <w:pPr>
        <w:pStyle w:val="Akapitzlist"/>
        <w:rPr>
          <w:sz w:val="18"/>
          <w:szCs w:val="18"/>
        </w:rPr>
      </w:pPr>
      <w:r>
        <w:t>Ogrodzenie malowane proszkowo</w:t>
      </w:r>
    </w:p>
    <w:p w14:paraId="2C948D2D" w14:textId="59F8BBE8" w:rsidR="004B5368" w:rsidRDefault="004B5368" w:rsidP="004B5368">
      <w:pPr>
        <w:jc w:val="center"/>
        <w:rPr>
          <w:i/>
          <w:iCs/>
          <w:sz w:val="18"/>
          <w:szCs w:val="18"/>
        </w:rPr>
      </w:pPr>
      <w:r w:rsidRPr="005A0DA0">
        <w:rPr>
          <w:rFonts w:cstheme="minorHAnsi"/>
          <w:noProof/>
          <w:lang w:eastAsia="pl-PL"/>
        </w:rPr>
        <w:drawing>
          <wp:inline distT="0" distB="0" distL="0" distR="0" wp14:anchorId="364D94D7" wp14:editId="7D20AC1C">
            <wp:extent cx="2347652" cy="1771650"/>
            <wp:effectExtent l="0" t="0" r="0" b="0"/>
            <wp:docPr id="13" name="Obraz 13" descr="Obraz zawierający na wolnym powietrzu, trawa, niebo, rośli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 descr="Obraz zawierający na wolnym powietrzu, trawa, niebo, roślin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972" cy="177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2464D" w14:textId="081E197F" w:rsidR="004B5368" w:rsidRDefault="004B5368" w:rsidP="004B5368">
      <w:pPr>
        <w:jc w:val="center"/>
        <w:rPr>
          <w:i/>
          <w:iCs/>
          <w:sz w:val="18"/>
          <w:szCs w:val="18"/>
        </w:rPr>
      </w:pPr>
      <w:r w:rsidRPr="00D94264">
        <w:rPr>
          <w:i/>
          <w:iCs/>
          <w:sz w:val="18"/>
          <w:szCs w:val="18"/>
        </w:rPr>
        <w:t xml:space="preserve">Rysunek </w:t>
      </w:r>
      <w:r>
        <w:rPr>
          <w:i/>
          <w:iCs/>
          <w:sz w:val="18"/>
          <w:szCs w:val="18"/>
        </w:rPr>
        <w:t>14</w:t>
      </w:r>
      <w:r w:rsidRPr="00D94264">
        <w:rPr>
          <w:i/>
          <w:iCs/>
          <w:sz w:val="18"/>
          <w:szCs w:val="18"/>
        </w:rPr>
        <w:t>. Przykładow</w:t>
      </w:r>
      <w:r>
        <w:rPr>
          <w:i/>
          <w:iCs/>
          <w:sz w:val="18"/>
          <w:szCs w:val="18"/>
        </w:rPr>
        <w:t xml:space="preserve">e ogrodzenie panelowe (UWAGA: bez podmurówki) wysokość 1,23m, grubość druty 5mm, kolor zielony, bez wystających górą drutów – do zamontowania </w:t>
      </w:r>
      <w:r w:rsidR="00220B96">
        <w:rPr>
          <w:i/>
          <w:iCs/>
          <w:sz w:val="18"/>
          <w:szCs w:val="18"/>
        </w:rPr>
        <w:t>9,5</w:t>
      </w:r>
      <w:r w:rsidR="0035497E">
        <w:rPr>
          <w:i/>
          <w:iCs/>
          <w:sz w:val="18"/>
          <w:szCs w:val="18"/>
        </w:rPr>
        <w:t>m</w:t>
      </w:r>
    </w:p>
    <w:p w14:paraId="5BD90A3C" w14:textId="77777777" w:rsidR="00EB6EF2" w:rsidRDefault="00EB6EF2" w:rsidP="004B5368">
      <w:pPr>
        <w:jc w:val="center"/>
        <w:rPr>
          <w:i/>
          <w:iCs/>
          <w:sz w:val="18"/>
          <w:szCs w:val="18"/>
        </w:rPr>
      </w:pPr>
    </w:p>
    <w:p w14:paraId="02139982" w14:textId="3CD99EB4" w:rsidR="00EB6EF2" w:rsidRPr="00824966" w:rsidRDefault="00EB6EF2" w:rsidP="00EB6EF2">
      <w:pPr>
        <w:pStyle w:val="Akapitzlist"/>
        <w:numPr>
          <w:ilvl w:val="0"/>
          <w:numId w:val="37"/>
        </w:numPr>
        <w:rPr>
          <w:i/>
          <w:iCs/>
          <w:sz w:val="18"/>
          <w:szCs w:val="18"/>
        </w:rPr>
      </w:pPr>
      <w:r>
        <w:rPr>
          <w:rFonts w:cstheme="minorHAnsi"/>
          <w:b/>
          <w:bCs/>
          <w:sz w:val="24"/>
          <w:szCs w:val="24"/>
        </w:rPr>
        <w:t>Furtka panelowa</w:t>
      </w:r>
      <w:r w:rsidRPr="00EB6EF2">
        <w:rPr>
          <w:rFonts w:cstheme="minorHAnsi"/>
          <w:b/>
          <w:bCs/>
          <w:sz w:val="24"/>
          <w:szCs w:val="24"/>
        </w:rPr>
        <w:t xml:space="preserve"> – do zamontowania </w:t>
      </w:r>
      <w:r>
        <w:rPr>
          <w:rFonts w:cstheme="minorHAnsi"/>
          <w:b/>
          <w:bCs/>
          <w:sz w:val="24"/>
          <w:szCs w:val="24"/>
        </w:rPr>
        <w:t>1szt.</w:t>
      </w:r>
    </w:p>
    <w:p w14:paraId="478F6F57" w14:textId="6191E486" w:rsidR="00824966" w:rsidRDefault="00824966" w:rsidP="00824966">
      <w:pPr>
        <w:pStyle w:val="Akapitzlist"/>
      </w:pPr>
      <w:r>
        <w:t>Furtka z wypełnieniem panelowym z panelu zgrzewanego w kolorze zielonym, drut FI5mm, oczko 5x20cm, wysokość furtki: 1,10m, bez wystających górą drutów (zakończona „na płasko”)</w:t>
      </w:r>
    </w:p>
    <w:p w14:paraId="31891C6C" w14:textId="2A4B772D" w:rsidR="00824966" w:rsidRDefault="00824966" w:rsidP="00824966">
      <w:pPr>
        <w:pStyle w:val="Akapitzlist"/>
      </w:pPr>
      <w:r>
        <w:t>Szerokość furtki w świetle: 1,20m</w:t>
      </w:r>
    </w:p>
    <w:p w14:paraId="74142D0E" w14:textId="539BB3AE" w:rsidR="00824966" w:rsidRDefault="00824966" w:rsidP="00824966">
      <w:pPr>
        <w:pStyle w:val="Akapitzlist"/>
      </w:pPr>
      <w:r>
        <w:t>Słupki furtki o przekroju prostokątnym 60x60mm, kolor zielony</w:t>
      </w:r>
    </w:p>
    <w:p w14:paraId="5964DADA" w14:textId="47B90762" w:rsidR="00824966" w:rsidRDefault="00824966" w:rsidP="00824966">
      <w:pPr>
        <w:pStyle w:val="Akapitzlist"/>
      </w:pPr>
      <w:r>
        <w:t>W komplecie klamka z zamkiem</w:t>
      </w:r>
    </w:p>
    <w:p w14:paraId="10388174" w14:textId="3AAF6F80" w:rsidR="00824966" w:rsidRPr="00824966" w:rsidRDefault="00824966" w:rsidP="00824966">
      <w:pPr>
        <w:pStyle w:val="Akapitzlist"/>
      </w:pPr>
      <w:r>
        <w:t>Furtka malowana proszkowo na kolor zielony</w:t>
      </w:r>
    </w:p>
    <w:p w14:paraId="123C90B7" w14:textId="64BBCF1C" w:rsidR="0087525E" w:rsidRDefault="0087525E" w:rsidP="004B5368">
      <w:pPr>
        <w:jc w:val="center"/>
        <w:rPr>
          <w:i/>
          <w:iCs/>
          <w:sz w:val="18"/>
          <w:szCs w:val="18"/>
        </w:rPr>
      </w:pPr>
      <w:r>
        <w:rPr>
          <w:noProof/>
        </w:rPr>
        <w:drawing>
          <wp:inline distT="0" distB="0" distL="0" distR="0" wp14:anchorId="2E121D6A" wp14:editId="0677ABE3">
            <wp:extent cx="2324100" cy="2324100"/>
            <wp:effectExtent l="0" t="0" r="0" b="0"/>
            <wp:docPr id="267915739" name="Obraz 16" descr="Furtka panelowa Mode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urtka panelowa Modest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B0AD5" w14:textId="6F427011" w:rsidR="002F38C8" w:rsidRPr="00530DC0" w:rsidRDefault="0087525E" w:rsidP="00530DC0">
      <w:pPr>
        <w:jc w:val="center"/>
        <w:rPr>
          <w:i/>
          <w:iCs/>
          <w:sz w:val="18"/>
          <w:szCs w:val="18"/>
        </w:rPr>
      </w:pPr>
      <w:r w:rsidRPr="00D94264">
        <w:rPr>
          <w:i/>
          <w:iCs/>
          <w:sz w:val="18"/>
          <w:szCs w:val="18"/>
        </w:rPr>
        <w:t xml:space="preserve">Rysunek </w:t>
      </w:r>
      <w:r>
        <w:rPr>
          <w:i/>
          <w:iCs/>
          <w:sz w:val="18"/>
          <w:szCs w:val="18"/>
        </w:rPr>
        <w:t>15</w:t>
      </w:r>
      <w:r w:rsidRPr="00D94264">
        <w:rPr>
          <w:i/>
          <w:iCs/>
          <w:sz w:val="18"/>
          <w:szCs w:val="18"/>
        </w:rPr>
        <w:t>. Przykładow</w:t>
      </w:r>
      <w:r>
        <w:rPr>
          <w:i/>
          <w:iCs/>
          <w:sz w:val="18"/>
          <w:szCs w:val="18"/>
        </w:rPr>
        <w:t>a furtka panelowa, szerokość 1,20m, wysokość 1,10m, grubość druty 5mm, kolor zielony, bez wystających górą drutów – do zamontowania 1szt.</w:t>
      </w:r>
    </w:p>
    <w:p w14:paraId="51D8C282" w14:textId="5EBC12D4" w:rsidR="002F38C8" w:rsidRPr="00B710D9" w:rsidRDefault="002F38C8" w:rsidP="00526019">
      <w:pPr>
        <w:pStyle w:val="Nagwek3"/>
      </w:pPr>
      <w:bookmarkStart w:id="7" w:name="_Toc222909457"/>
      <w:r w:rsidRPr="009519C1">
        <w:lastRenderedPageBreak/>
        <w:t>1.2.</w:t>
      </w:r>
      <w:r w:rsidR="00EA26E0" w:rsidRPr="009519C1">
        <w:t xml:space="preserve"> </w:t>
      </w:r>
      <w:r w:rsidRPr="009519C1">
        <w:t xml:space="preserve">CHARAKTERYSTYCZNE PARAMETRY OKREŚLAJĄCE WIELKOŚĆ </w:t>
      </w:r>
      <w:r w:rsidR="00EA26E0" w:rsidRPr="009519C1">
        <w:t>O</w:t>
      </w:r>
      <w:r w:rsidRPr="009519C1">
        <w:t>BIEKTU</w:t>
      </w:r>
      <w:bookmarkEnd w:id="7"/>
      <w:r w:rsidRPr="009519C1">
        <w:t xml:space="preserve"> </w:t>
      </w:r>
    </w:p>
    <w:p w14:paraId="2D50114F" w14:textId="774AA524" w:rsidR="00534E0F" w:rsidRPr="00534E0F" w:rsidRDefault="00534E0F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z w:val="24"/>
          <w:szCs w:val="24"/>
          <w:lang w:eastAsia="pl-PL"/>
        </w:rPr>
      </w:pPr>
      <w:r w:rsidRPr="00534E0F">
        <w:rPr>
          <w:rFonts w:eastAsia="Times New Roman" w:cstheme="minorHAnsi"/>
          <w:sz w:val="24"/>
          <w:szCs w:val="24"/>
          <w:lang w:eastAsia="pl-PL"/>
        </w:rPr>
        <w:t>Demontaż wraz z wywiezieniem istniejących urządzeń zabawowych</w:t>
      </w:r>
      <w:r>
        <w:rPr>
          <w:rFonts w:eastAsia="Times New Roman" w:cstheme="minorHAnsi"/>
          <w:sz w:val="24"/>
          <w:szCs w:val="24"/>
          <w:lang w:eastAsia="pl-PL"/>
        </w:rPr>
        <w:t xml:space="preserve"> ( w tym: bujak pieski, bujak skuter, bujak koniki, ławka) </w:t>
      </w:r>
      <w:r w:rsidR="00C57EF3">
        <w:rPr>
          <w:rFonts w:eastAsia="Times New Roman" w:cstheme="minorHAnsi"/>
          <w:sz w:val="24"/>
          <w:szCs w:val="24"/>
          <w:lang w:eastAsia="pl-PL"/>
        </w:rPr>
        <w:t>4</w:t>
      </w:r>
      <w:r>
        <w:rPr>
          <w:rFonts w:eastAsia="Times New Roman" w:cstheme="minorHAnsi"/>
          <w:sz w:val="24"/>
          <w:szCs w:val="24"/>
          <w:lang w:eastAsia="pl-PL"/>
        </w:rPr>
        <w:t>szt.</w:t>
      </w:r>
    </w:p>
    <w:p w14:paraId="5009BB40" w14:textId="58C9D1B1" w:rsidR="0035387B" w:rsidRPr="00250F42" w:rsidRDefault="002F38C8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trike/>
          <w:sz w:val="24"/>
          <w:szCs w:val="24"/>
          <w:lang w:eastAsia="pl-PL"/>
        </w:rPr>
      </w:pPr>
      <w:r w:rsidRPr="0079173E">
        <w:rPr>
          <w:rFonts w:eastAsia="Times New Roman" w:cstheme="minorHAnsi"/>
          <w:sz w:val="24"/>
          <w:szCs w:val="24"/>
          <w:lang w:eastAsia="pl-PL"/>
        </w:rPr>
        <w:t xml:space="preserve">Montaż </w:t>
      </w:r>
      <w:r w:rsidR="00CA42BA" w:rsidRPr="0079173E">
        <w:rPr>
          <w:rFonts w:eastAsia="Times New Roman" w:cstheme="minorHAnsi"/>
          <w:sz w:val="24"/>
          <w:szCs w:val="24"/>
          <w:lang w:eastAsia="pl-PL"/>
        </w:rPr>
        <w:t xml:space="preserve">nowych urządzeń zabawowych w ilości </w:t>
      </w:r>
      <w:r w:rsidR="00476F94">
        <w:rPr>
          <w:rFonts w:eastAsia="Times New Roman" w:cstheme="minorHAnsi"/>
          <w:sz w:val="24"/>
          <w:szCs w:val="24"/>
          <w:lang w:eastAsia="pl-PL"/>
        </w:rPr>
        <w:t>8</w:t>
      </w:r>
      <w:r w:rsidRPr="0079173E">
        <w:rPr>
          <w:rFonts w:eastAsia="Times New Roman" w:cstheme="minorHAnsi"/>
          <w:sz w:val="24"/>
          <w:szCs w:val="24"/>
          <w:lang w:eastAsia="pl-PL"/>
        </w:rPr>
        <w:t xml:space="preserve"> szt.</w:t>
      </w:r>
      <w:r w:rsidR="0070584E">
        <w:rPr>
          <w:rFonts w:eastAsia="Times New Roman" w:cstheme="minorHAnsi"/>
          <w:sz w:val="24"/>
          <w:szCs w:val="24"/>
          <w:lang w:eastAsia="pl-PL"/>
        </w:rPr>
        <w:t xml:space="preserve"> (</w:t>
      </w:r>
      <w:r w:rsidR="0070584E" w:rsidRPr="0030022C">
        <w:rPr>
          <w:b/>
          <w:bCs/>
          <w:u w:val="single"/>
        </w:rPr>
        <w:t xml:space="preserve">UWAGA: zestaw zabawowy </w:t>
      </w:r>
      <w:r w:rsidR="0070584E">
        <w:rPr>
          <w:b/>
          <w:bCs/>
          <w:u w:val="single"/>
        </w:rPr>
        <w:t xml:space="preserve">i huśtawka bocianie gniazdo </w:t>
      </w:r>
      <w:r w:rsidR="0070584E" w:rsidRPr="0030022C">
        <w:rPr>
          <w:b/>
          <w:bCs/>
          <w:u w:val="single"/>
        </w:rPr>
        <w:t>wyposażon</w:t>
      </w:r>
      <w:r w:rsidR="0070584E">
        <w:rPr>
          <w:b/>
          <w:bCs/>
          <w:u w:val="single"/>
        </w:rPr>
        <w:t>e</w:t>
      </w:r>
      <w:r w:rsidR="0070584E" w:rsidRPr="0030022C">
        <w:rPr>
          <w:b/>
          <w:bCs/>
          <w:u w:val="single"/>
        </w:rPr>
        <w:t xml:space="preserve"> w system nawigacyjny GPS kompatybilny z aplikacją w telefonie. Aplikacja (lokalizator) dla dzieci z niepełnosprawnościami i problemami z widzeniem.</w:t>
      </w:r>
    </w:p>
    <w:p w14:paraId="52F213D3" w14:textId="5724CF59" w:rsidR="00250F42" w:rsidRPr="00250F42" w:rsidRDefault="00250F42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trike/>
          <w:sz w:val="24"/>
          <w:szCs w:val="24"/>
          <w:lang w:eastAsia="pl-PL"/>
        </w:rPr>
      </w:pPr>
      <w:r w:rsidRPr="00250F42">
        <w:t>Montaż altany z ławkami 1szt.</w:t>
      </w:r>
    </w:p>
    <w:p w14:paraId="609B7EB7" w14:textId="5623AF9B" w:rsidR="00250F42" w:rsidRPr="0066734C" w:rsidRDefault="00250F42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trike/>
          <w:sz w:val="24"/>
          <w:szCs w:val="24"/>
          <w:lang w:eastAsia="pl-PL"/>
        </w:rPr>
      </w:pPr>
      <w:r w:rsidRPr="00250F42">
        <w:t>Montaż drewnianych domków na zabawki 2szt.</w:t>
      </w:r>
    </w:p>
    <w:p w14:paraId="1F6D1669" w14:textId="1E4C231E" w:rsidR="0066734C" w:rsidRPr="00250F42" w:rsidRDefault="0066734C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trike/>
          <w:sz w:val="24"/>
          <w:szCs w:val="24"/>
          <w:lang w:eastAsia="pl-PL"/>
        </w:rPr>
      </w:pPr>
      <w:r>
        <w:t>Montaż ławek 10szt.</w:t>
      </w:r>
    </w:p>
    <w:p w14:paraId="0B0190EA" w14:textId="09897903" w:rsidR="00534E0F" w:rsidRPr="00534E0F" w:rsidRDefault="00534E0F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trike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 xml:space="preserve">Montaż ogrodzenia panelowego </w:t>
      </w:r>
      <w:r w:rsidR="00C57EF3">
        <w:rPr>
          <w:rFonts w:eastAsia="Times New Roman" w:cstheme="minorHAnsi"/>
          <w:sz w:val="24"/>
          <w:szCs w:val="24"/>
          <w:lang w:eastAsia="pl-PL"/>
        </w:rPr>
        <w:t>9,50</w:t>
      </w:r>
      <w:r>
        <w:rPr>
          <w:rFonts w:eastAsia="Times New Roman" w:cstheme="minorHAnsi"/>
          <w:sz w:val="24"/>
          <w:szCs w:val="24"/>
          <w:lang w:eastAsia="pl-PL"/>
        </w:rPr>
        <w:t>m</w:t>
      </w:r>
    </w:p>
    <w:p w14:paraId="417BFF4B" w14:textId="6020826F" w:rsidR="00534E0F" w:rsidRPr="00534E0F" w:rsidRDefault="00534E0F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trike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>Montaż furtki panelowej 1szt.</w:t>
      </w:r>
    </w:p>
    <w:p w14:paraId="4FFE54E8" w14:textId="1F35E3EE" w:rsidR="00534E0F" w:rsidRPr="004946A3" w:rsidRDefault="00534E0F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trike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>Montaż nawierzchni bezpiecznej z mat przerostowych 24m2</w:t>
      </w:r>
    </w:p>
    <w:p w14:paraId="42EA7E11" w14:textId="74D3BC81" w:rsidR="004946A3" w:rsidRPr="004A7326" w:rsidRDefault="004946A3" w:rsidP="004A7326">
      <w:pPr>
        <w:pStyle w:val="Akapitzlist"/>
        <w:numPr>
          <w:ilvl w:val="0"/>
          <w:numId w:val="7"/>
        </w:numPr>
        <w:spacing w:after="0" w:line="276" w:lineRule="auto"/>
        <w:ind w:left="284" w:hanging="284"/>
        <w:rPr>
          <w:rFonts w:eastAsia="Times New Roman" w:cstheme="minorHAnsi"/>
          <w:strike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>Uzupełnienie istniejącej nawierzchni żwirowej 1m3</w:t>
      </w:r>
    </w:p>
    <w:p w14:paraId="31CEC17D" w14:textId="77777777" w:rsidR="004A7326" w:rsidRPr="004A7326" w:rsidRDefault="004A7326" w:rsidP="004A7326">
      <w:pPr>
        <w:pStyle w:val="Akapitzlist"/>
        <w:spacing w:after="0" w:line="276" w:lineRule="auto"/>
        <w:ind w:left="284"/>
        <w:rPr>
          <w:rFonts w:eastAsia="Times New Roman" w:cstheme="minorHAnsi"/>
          <w:strike/>
          <w:sz w:val="24"/>
          <w:szCs w:val="24"/>
          <w:lang w:eastAsia="pl-PL"/>
        </w:rPr>
      </w:pPr>
    </w:p>
    <w:p w14:paraId="56A3BF85" w14:textId="4F65A5EA" w:rsidR="008D32CF" w:rsidRPr="009519C1" w:rsidRDefault="008D32CF" w:rsidP="00526019">
      <w:pPr>
        <w:pStyle w:val="Nagwek3"/>
        <w:rPr>
          <w:rFonts w:eastAsia="Times New Roman"/>
          <w:lang w:eastAsia="pl-PL"/>
        </w:rPr>
      </w:pPr>
      <w:bookmarkStart w:id="8" w:name="_Toc222909458"/>
      <w:r w:rsidRPr="009519C1">
        <w:rPr>
          <w:rFonts w:eastAsia="Times New Roman"/>
          <w:lang w:eastAsia="pl-PL"/>
        </w:rPr>
        <w:t>1.</w:t>
      </w:r>
      <w:r w:rsidR="00EA26E0" w:rsidRPr="009519C1">
        <w:rPr>
          <w:rFonts w:eastAsia="Times New Roman"/>
          <w:lang w:eastAsia="pl-PL"/>
        </w:rPr>
        <w:t>3</w:t>
      </w:r>
      <w:r w:rsidRPr="009519C1">
        <w:rPr>
          <w:rFonts w:eastAsia="Times New Roman"/>
          <w:lang w:eastAsia="pl-PL"/>
        </w:rPr>
        <w:t>.</w:t>
      </w:r>
      <w:r w:rsidR="002E14FC" w:rsidRPr="009519C1">
        <w:rPr>
          <w:rFonts w:eastAsia="Times New Roman"/>
          <w:lang w:eastAsia="pl-PL"/>
        </w:rPr>
        <w:t xml:space="preserve"> </w:t>
      </w:r>
      <w:r w:rsidR="00EF0279" w:rsidRPr="009519C1">
        <w:rPr>
          <w:rFonts w:eastAsia="Times New Roman"/>
          <w:lang w:eastAsia="pl-PL"/>
        </w:rPr>
        <w:t>AKTUALNE UWARUNKOWANIA WYKONANIA PRZEDMIOTU ZAMÓWIENIA</w:t>
      </w:r>
      <w:bookmarkEnd w:id="8"/>
    </w:p>
    <w:p w14:paraId="62F74288" w14:textId="77777777" w:rsidR="004B0AD1" w:rsidRPr="009519C1" w:rsidRDefault="004B0AD1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42C046DB" w14:textId="77777777" w:rsidR="008D32CF" w:rsidRPr="009519C1" w:rsidRDefault="00EF0279" w:rsidP="00526019">
      <w:pPr>
        <w:pStyle w:val="Nagwek4"/>
        <w:rPr>
          <w:rFonts w:eastAsia="Times New Roman"/>
          <w:lang w:eastAsia="pl-PL"/>
        </w:rPr>
      </w:pPr>
      <w:r w:rsidRPr="009519C1">
        <w:rPr>
          <w:rFonts w:eastAsia="Times New Roman"/>
          <w:lang w:eastAsia="pl-PL"/>
        </w:rPr>
        <w:t>LOKALIZACJA</w:t>
      </w:r>
    </w:p>
    <w:p w14:paraId="484CC61C" w14:textId="77777777" w:rsidR="00F96319" w:rsidRPr="009519C1" w:rsidRDefault="00F96319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14:paraId="7D88D095" w14:textId="04E15C09" w:rsidR="000C1A41" w:rsidRDefault="008D32CF" w:rsidP="000D3BD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5C596D">
        <w:rPr>
          <w:rFonts w:cstheme="minorHAnsi"/>
          <w:sz w:val="24"/>
          <w:szCs w:val="24"/>
        </w:rPr>
        <w:t xml:space="preserve">Projekt </w:t>
      </w:r>
      <w:r w:rsidR="006D7912" w:rsidRPr="005C596D">
        <w:rPr>
          <w:rFonts w:cstheme="minorHAnsi"/>
          <w:sz w:val="24"/>
          <w:szCs w:val="24"/>
        </w:rPr>
        <w:t xml:space="preserve">pn.: </w:t>
      </w:r>
      <w:r w:rsidR="005C596D" w:rsidRPr="005C596D">
        <w:rPr>
          <w:rFonts w:cstheme="minorHAnsi"/>
          <w:sz w:val="24"/>
          <w:szCs w:val="24"/>
        </w:rPr>
        <w:t>„</w:t>
      </w:r>
      <w:r w:rsidR="000C1A41">
        <w:rPr>
          <w:rFonts w:cstheme="minorHAnsi"/>
          <w:sz w:val="24"/>
          <w:szCs w:val="24"/>
        </w:rPr>
        <w:t>Modernizacja</w:t>
      </w:r>
      <w:r w:rsidR="000C1A41" w:rsidRPr="008B103E">
        <w:rPr>
          <w:rFonts w:cstheme="minorHAnsi"/>
          <w:sz w:val="24"/>
          <w:szCs w:val="24"/>
        </w:rPr>
        <w:t xml:space="preserve"> istniejącego placu zabaw o nowe urządzenia </w:t>
      </w:r>
      <w:r w:rsidR="000C1A41">
        <w:rPr>
          <w:rFonts w:cstheme="minorHAnsi"/>
          <w:sz w:val="24"/>
          <w:szCs w:val="24"/>
        </w:rPr>
        <w:t>zabawowe</w:t>
      </w:r>
      <w:r w:rsidR="000C1A41" w:rsidRPr="008B103E">
        <w:rPr>
          <w:rFonts w:cstheme="minorHAnsi"/>
          <w:sz w:val="24"/>
          <w:szCs w:val="24"/>
        </w:rPr>
        <w:t xml:space="preserve"> </w:t>
      </w:r>
      <w:r w:rsidR="000C1A41" w:rsidRPr="008B103E">
        <w:rPr>
          <w:rFonts w:eastAsia="Times New Roman" w:cstheme="minorHAnsi"/>
          <w:bCs/>
          <w:sz w:val="24"/>
          <w:szCs w:val="24"/>
        </w:rPr>
        <w:t xml:space="preserve">przy </w:t>
      </w:r>
      <w:r w:rsidR="000C1A41">
        <w:rPr>
          <w:rFonts w:eastAsia="Times New Roman" w:cstheme="minorHAnsi"/>
          <w:sz w:val="24"/>
          <w:szCs w:val="24"/>
          <w:lang w:eastAsia="pl-PL"/>
        </w:rPr>
        <w:t>Niepublicznym Żłobku i Niepublicznym Przedszkolu CARITAS</w:t>
      </w:r>
      <w:r w:rsidR="000C1A41" w:rsidRPr="008B103E">
        <w:rPr>
          <w:rFonts w:eastAsia="Times New Roman" w:cstheme="minorHAnsi"/>
          <w:bCs/>
          <w:sz w:val="24"/>
          <w:szCs w:val="24"/>
        </w:rPr>
        <w:t xml:space="preserve"> w </w:t>
      </w:r>
      <w:r w:rsidR="000C1A41">
        <w:rPr>
          <w:rFonts w:eastAsia="Times New Roman" w:cstheme="minorHAnsi"/>
          <w:bCs/>
          <w:sz w:val="24"/>
          <w:szCs w:val="24"/>
        </w:rPr>
        <w:t>Żorach</w:t>
      </w:r>
      <w:r w:rsidR="005C596D" w:rsidRPr="005C596D">
        <w:rPr>
          <w:rFonts w:cstheme="minorHAnsi"/>
          <w:sz w:val="24"/>
          <w:szCs w:val="24"/>
        </w:rPr>
        <w:t xml:space="preserve">” </w:t>
      </w:r>
      <w:r w:rsidR="006D7912" w:rsidRPr="005C596D">
        <w:rPr>
          <w:rFonts w:cstheme="minorHAnsi"/>
          <w:sz w:val="24"/>
          <w:szCs w:val="24"/>
        </w:rPr>
        <w:t xml:space="preserve">będzie realizowany </w:t>
      </w:r>
      <w:r w:rsidR="000C1A41" w:rsidRPr="008B103E">
        <w:rPr>
          <w:rFonts w:eastAsia="Times New Roman" w:cstheme="minorHAnsi"/>
          <w:bCs/>
          <w:sz w:val="24"/>
          <w:szCs w:val="24"/>
        </w:rPr>
        <w:t xml:space="preserve">na działce nr ew. </w:t>
      </w:r>
      <w:r w:rsidR="000C1A41">
        <w:rPr>
          <w:rFonts w:cstheme="minorHAnsi"/>
          <w:sz w:val="24"/>
          <w:szCs w:val="24"/>
        </w:rPr>
        <w:t>2395/222</w:t>
      </w:r>
      <w:r w:rsidR="006D3374" w:rsidRPr="005C596D">
        <w:rPr>
          <w:rFonts w:cstheme="minorHAnsi"/>
          <w:sz w:val="24"/>
          <w:szCs w:val="24"/>
        </w:rPr>
        <w:t xml:space="preserve"> </w:t>
      </w:r>
      <w:r w:rsidR="009055FD" w:rsidRPr="005C596D">
        <w:rPr>
          <w:rFonts w:cstheme="minorHAnsi"/>
          <w:sz w:val="24"/>
          <w:szCs w:val="24"/>
        </w:rPr>
        <w:t>w</w:t>
      </w:r>
      <w:r w:rsidR="006D3374" w:rsidRPr="005C596D">
        <w:rPr>
          <w:rFonts w:cstheme="minorHAnsi"/>
          <w:sz w:val="24"/>
          <w:szCs w:val="24"/>
        </w:rPr>
        <w:t xml:space="preserve"> </w:t>
      </w:r>
      <w:r w:rsidR="000C1A41">
        <w:rPr>
          <w:rFonts w:cstheme="minorHAnsi"/>
          <w:sz w:val="24"/>
          <w:szCs w:val="24"/>
        </w:rPr>
        <w:t>Żorach</w:t>
      </w:r>
      <w:r w:rsidR="00315E72" w:rsidRPr="005C596D">
        <w:rPr>
          <w:rFonts w:cstheme="minorHAnsi"/>
          <w:sz w:val="24"/>
          <w:szCs w:val="24"/>
        </w:rPr>
        <w:t>.</w:t>
      </w:r>
      <w:r w:rsidRPr="005C596D">
        <w:rPr>
          <w:rFonts w:cstheme="minorHAnsi"/>
          <w:sz w:val="24"/>
          <w:szCs w:val="24"/>
        </w:rPr>
        <w:t xml:space="preserve"> </w:t>
      </w:r>
      <w:r w:rsidR="006D3374" w:rsidRPr="005C596D">
        <w:rPr>
          <w:rFonts w:cstheme="minorHAnsi"/>
          <w:sz w:val="24"/>
          <w:szCs w:val="24"/>
        </w:rPr>
        <w:t>Teren stanowi część ogrodu</w:t>
      </w:r>
      <w:r w:rsidR="000C1A41">
        <w:rPr>
          <w:rFonts w:cstheme="minorHAnsi"/>
          <w:sz w:val="24"/>
          <w:szCs w:val="24"/>
        </w:rPr>
        <w:t xml:space="preserve"> przedszkolnego</w:t>
      </w:r>
      <w:r w:rsidR="006D3374" w:rsidRPr="005C596D">
        <w:rPr>
          <w:rFonts w:cstheme="minorHAnsi"/>
          <w:sz w:val="24"/>
          <w:szCs w:val="24"/>
        </w:rPr>
        <w:t xml:space="preserve"> zlokalizowanego przy </w:t>
      </w:r>
      <w:r w:rsidR="000C1A41">
        <w:rPr>
          <w:rFonts w:cstheme="minorHAnsi"/>
          <w:sz w:val="24"/>
          <w:szCs w:val="24"/>
        </w:rPr>
        <w:t xml:space="preserve">ul. </w:t>
      </w:r>
      <w:r w:rsidR="000C1A41">
        <w:rPr>
          <w:rFonts w:eastAsia="Times New Roman" w:cstheme="minorHAnsi"/>
          <w:bCs/>
          <w:sz w:val="24"/>
          <w:szCs w:val="24"/>
        </w:rPr>
        <w:t>Garncarskiej 16A</w:t>
      </w:r>
      <w:r w:rsidR="009055FD" w:rsidRPr="005C596D">
        <w:rPr>
          <w:rFonts w:cstheme="minorHAnsi"/>
          <w:sz w:val="24"/>
          <w:szCs w:val="24"/>
        </w:rPr>
        <w:t>,</w:t>
      </w:r>
      <w:r w:rsidR="005C596D">
        <w:rPr>
          <w:rFonts w:cstheme="minorHAnsi"/>
          <w:sz w:val="24"/>
          <w:szCs w:val="24"/>
        </w:rPr>
        <w:t xml:space="preserve"> </w:t>
      </w:r>
      <w:r w:rsidR="000C1A41">
        <w:rPr>
          <w:rFonts w:cstheme="minorHAnsi"/>
          <w:sz w:val="24"/>
          <w:szCs w:val="24"/>
        </w:rPr>
        <w:t>44-240 Żory</w:t>
      </w:r>
      <w:r w:rsidR="006D3374" w:rsidRPr="005C596D">
        <w:rPr>
          <w:rFonts w:cstheme="minorHAnsi"/>
          <w:sz w:val="24"/>
          <w:szCs w:val="24"/>
        </w:rPr>
        <w:t xml:space="preserve">. </w:t>
      </w:r>
      <w:r w:rsidR="00A566F7" w:rsidRPr="005C596D">
        <w:rPr>
          <w:rFonts w:cstheme="minorHAnsi"/>
          <w:sz w:val="24"/>
          <w:szCs w:val="24"/>
        </w:rPr>
        <w:t xml:space="preserve">Teren przeznaczony </w:t>
      </w:r>
      <w:r w:rsidR="0092223A" w:rsidRPr="005C596D">
        <w:rPr>
          <w:rFonts w:cstheme="minorHAnsi"/>
          <w:sz w:val="24"/>
          <w:szCs w:val="24"/>
        </w:rPr>
        <w:t xml:space="preserve">pod </w:t>
      </w:r>
      <w:r w:rsidR="00BB0590" w:rsidRPr="005C596D">
        <w:rPr>
          <w:rFonts w:cstheme="minorHAnsi"/>
          <w:sz w:val="24"/>
          <w:szCs w:val="24"/>
        </w:rPr>
        <w:t>budowę placu zabaw</w:t>
      </w:r>
      <w:r w:rsidR="00CE282B" w:rsidRPr="005C596D">
        <w:rPr>
          <w:rFonts w:cstheme="minorHAnsi"/>
          <w:sz w:val="24"/>
          <w:szCs w:val="24"/>
        </w:rPr>
        <w:t xml:space="preserve"> jest </w:t>
      </w:r>
      <w:r w:rsidR="00A566F7" w:rsidRPr="005C596D">
        <w:rPr>
          <w:rFonts w:cstheme="minorHAnsi"/>
          <w:sz w:val="24"/>
          <w:szCs w:val="24"/>
        </w:rPr>
        <w:t>zakreślony</w:t>
      </w:r>
      <w:r w:rsidR="006D06DE" w:rsidRPr="005C596D">
        <w:rPr>
          <w:rFonts w:cstheme="minorHAnsi"/>
          <w:sz w:val="24"/>
          <w:szCs w:val="24"/>
        </w:rPr>
        <w:t xml:space="preserve"> (rys. </w:t>
      </w:r>
      <w:r w:rsidR="00A566F7" w:rsidRPr="005C596D">
        <w:rPr>
          <w:rFonts w:cstheme="minorHAnsi"/>
          <w:sz w:val="24"/>
          <w:szCs w:val="24"/>
        </w:rPr>
        <w:t>1</w:t>
      </w:r>
      <w:r w:rsidR="00F35E5D">
        <w:rPr>
          <w:rFonts w:cstheme="minorHAnsi"/>
          <w:sz w:val="24"/>
          <w:szCs w:val="24"/>
        </w:rPr>
        <w:t>6</w:t>
      </w:r>
      <w:r w:rsidR="006D06DE" w:rsidRPr="005C596D">
        <w:rPr>
          <w:rFonts w:cstheme="minorHAnsi"/>
          <w:sz w:val="24"/>
          <w:szCs w:val="24"/>
        </w:rPr>
        <w:t>)</w:t>
      </w:r>
      <w:r w:rsidRPr="005C596D">
        <w:rPr>
          <w:rFonts w:cstheme="minorHAnsi"/>
          <w:sz w:val="24"/>
          <w:szCs w:val="24"/>
        </w:rPr>
        <w:t>.</w:t>
      </w:r>
    </w:p>
    <w:p w14:paraId="263A7020" w14:textId="0D7FF4C0" w:rsidR="00627DF4" w:rsidRDefault="0035156E" w:rsidP="000D3BDF">
      <w:pPr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drawing>
          <wp:inline distT="0" distB="0" distL="0" distR="0" wp14:anchorId="7A8A72FB" wp14:editId="3A41E877">
            <wp:extent cx="5753100" cy="2933700"/>
            <wp:effectExtent l="0" t="0" r="0" b="0"/>
            <wp:docPr id="37472256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8EF57" w14:textId="5C7C24FE" w:rsidR="00D55249" w:rsidRPr="00C16086" w:rsidRDefault="00627DF4" w:rsidP="00C16086">
      <w:pPr>
        <w:spacing w:after="0" w:line="276" w:lineRule="auto"/>
        <w:jc w:val="both"/>
        <w:rPr>
          <w:rFonts w:cstheme="minorHAnsi"/>
          <w:i/>
          <w:iCs/>
          <w:sz w:val="18"/>
          <w:szCs w:val="18"/>
        </w:rPr>
      </w:pPr>
      <w:r w:rsidRPr="00C16086">
        <w:rPr>
          <w:rFonts w:cstheme="minorHAnsi"/>
          <w:i/>
          <w:i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C9896D6" wp14:editId="66D3FAF2">
                <wp:simplePos x="0" y="0"/>
                <wp:positionH relativeFrom="column">
                  <wp:posOffset>3004820</wp:posOffset>
                </wp:positionH>
                <wp:positionV relativeFrom="paragraph">
                  <wp:posOffset>1017269</wp:posOffset>
                </wp:positionV>
                <wp:extent cx="828675" cy="295275"/>
                <wp:effectExtent l="0" t="0" r="0" b="0"/>
                <wp:wrapNone/>
                <wp:docPr id="1859808887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867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F7288" w14:textId="726CBDB1" w:rsidR="00627DF4" w:rsidRPr="00627DF4" w:rsidRDefault="00627DF4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9896D6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236.6pt;margin-top:80.1pt;width:65.25pt;height:23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" filled="f" stroked="f" strokeweight=".5pt">
                <v:textbox>
                  <w:txbxContent>
                    <w:p w14:paraId="14DF7288" w14:textId="726CBDB1" w:rsidR="00627DF4" w:rsidRPr="00627DF4" w:rsidRDefault="00627DF4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36392" w:rsidRPr="00C16086">
        <w:rPr>
          <w:i/>
          <w:iCs/>
          <w:sz w:val="18"/>
          <w:szCs w:val="18"/>
        </w:rPr>
        <w:t xml:space="preserve">Rysunek </w:t>
      </w:r>
      <w:r w:rsidR="00F53BDD" w:rsidRPr="00C16086">
        <w:rPr>
          <w:i/>
          <w:iCs/>
          <w:sz w:val="18"/>
          <w:szCs w:val="18"/>
        </w:rPr>
        <w:t>1</w:t>
      </w:r>
      <w:r w:rsidR="00F35E5D">
        <w:rPr>
          <w:i/>
          <w:iCs/>
          <w:sz w:val="18"/>
          <w:szCs w:val="18"/>
        </w:rPr>
        <w:t>6</w:t>
      </w:r>
      <w:r w:rsidR="00636392" w:rsidRPr="00C16086">
        <w:rPr>
          <w:i/>
          <w:iCs/>
          <w:sz w:val="18"/>
          <w:szCs w:val="18"/>
        </w:rPr>
        <w:t>. Lokalizacja placu zabaw.</w:t>
      </w:r>
    </w:p>
    <w:p w14:paraId="5A5DB327" w14:textId="77777777" w:rsidR="000F50AA" w:rsidRDefault="000F50AA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14:paraId="0BEF0B14" w14:textId="64F0D3EA" w:rsidR="00933A26" w:rsidRPr="009519C1" w:rsidRDefault="008D32CF" w:rsidP="00526019">
      <w:pPr>
        <w:pStyle w:val="Nagwek4"/>
        <w:rPr>
          <w:rFonts w:eastAsia="Times New Roman"/>
          <w:lang w:eastAsia="pl-PL"/>
        </w:rPr>
      </w:pPr>
      <w:r w:rsidRPr="009519C1">
        <w:rPr>
          <w:rFonts w:eastAsia="Times New Roman"/>
          <w:lang w:eastAsia="pl-PL"/>
        </w:rPr>
        <w:t>Opis stanu istniejącego</w:t>
      </w:r>
    </w:p>
    <w:p w14:paraId="447E6D6E" w14:textId="0038F443" w:rsidR="008D32CF" w:rsidRDefault="00A02C80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Teren</w:t>
      </w:r>
      <w:r w:rsidR="007649C0">
        <w:rPr>
          <w:rFonts w:eastAsia="Times New Roman" w:cstheme="minorHAnsi"/>
          <w:sz w:val="24"/>
          <w:szCs w:val="24"/>
          <w:lang w:eastAsia="pl-PL"/>
        </w:rPr>
        <w:t xml:space="preserve"> działki nr ew. </w:t>
      </w:r>
      <w:r w:rsidR="00F65C9A">
        <w:rPr>
          <w:rFonts w:cstheme="minorHAnsi"/>
          <w:sz w:val="24"/>
          <w:szCs w:val="24"/>
        </w:rPr>
        <w:t>2395/222</w:t>
      </w:r>
      <w:r w:rsidR="007928A4">
        <w:rPr>
          <w:rFonts w:cstheme="minorHAnsi"/>
          <w:sz w:val="24"/>
          <w:szCs w:val="24"/>
        </w:rPr>
        <w:t>,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na którym planowana jest inwestycja</w:t>
      </w:r>
      <w:r w:rsidR="007928A4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1974E2">
        <w:rPr>
          <w:rFonts w:eastAsia="Times New Roman" w:cstheme="minorHAnsi"/>
          <w:sz w:val="24"/>
          <w:szCs w:val="24"/>
          <w:lang w:eastAsia="pl-PL"/>
        </w:rPr>
        <w:t xml:space="preserve">obecnie jest </w:t>
      </w:r>
      <w:r w:rsidR="00727C44">
        <w:rPr>
          <w:rFonts w:eastAsia="Times New Roman" w:cstheme="minorHAnsi"/>
          <w:sz w:val="24"/>
          <w:szCs w:val="24"/>
          <w:lang w:eastAsia="pl-PL"/>
        </w:rPr>
        <w:t>w większości</w:t>
      </w:r>
      <w:r w:rsidR="001974E2">
        <w:rPr>
          <w:rFonts w:eastAsia="Times New Roman" w:cstheme="minorHAnsi"/>
          <w:sz w:val="24"/>
          <w:szCs w:val="24"/>
          <w:lang w:eastAsia="pl-PL"/>
        </w:rPr>
        <w:t xml:space="preserve"> zagospodarowany</w:t>
      </w:r>
      <w:r w:rsidR="00727C44">
        <w:rPr>
          <w:rFonts w:eastAsia="Times New Roman" w:cstheme="minorHAnsi"/>
          <w:sz w:val="24"/>
          <w:szCs w:val="24"/>
          <w:lang w:eastAsia="pl-PL"/>
        </w:rPr>
        <w:t xml:space="preserve">. Na terenie działki </w:t>
      </w:r>
      <w:r w:rsidR="00F65C9A">
        <w:rPr>
          <w:rFonts w:cstheme="minorHAnsi"/>
          <w:sz w:val="24"/>
          <w:szCs w:val="24"/>
        </w:rPr>
        <w:t xml:space="preserve">2395/222 </w:t>
      </w:r>
      <w:r w:rsidR="00727C44">
        <w:rPr>
          <w:rFonts w:eastAsia="Times New Roman" w:cstheme="minorHAnsi"/>
          <w:sz w:val="24"/>
          <w:szCs w:val="24"/>
          <w:lang w:eastAsia="pl-PL"/>
        </w:rPr>
        <w:t xml:space="preserve">znajdują się budynki </w:t>
      </w:r>
      <w:r w:rsidR="00F65C9A">
        <w:rPr>
          <w:rFonts w:eastAsia="Times New Roman" w:cstheme="minorHAnsi"/>
          <w:sz w:val="24"/>
          <w:szCs w:val="24"/>
          <w:lang w:eastAsia="pl-PL"/>
        </w:rPr>
        <w:t xml:space="preserve">Niepublicznego Żłobka i </w:t>
      </w:r>
      <w:r w:rsidR="00F65C9A">
        <w:rPr>
          <w:rFonts w:eastAsia="Times New Roman" w:cstheme="minorHAnsi"/>
          <w:sz w:val="24"/>
          <w:szCs w:val="24"/>
          <w:lang w:eastAsia="pl-PL"/>
        </w:rPr>
        <w:lastRenderedPageBreak/>
        <w:t>Niepublicznego Przedszkola CARITAS</w:t>
      </w:r>
      <w:r w:rsidR="00F65C9A" w:rsidRPr="008B103E">
        <w:rPr>
          <w:rFonts w:eastAsia="Times New Roman" w:cstheme="minorHAnsi"/>
          <w:bCs/>
          <w:sz w:val="24"/>
          <w:szCs w:val="24"/>
        </w:rPr>
        <w:t xml:space="preserve"> w </w:t>
      </w:r>
      <w:r w:rsidR="00F65C9A">
        <w:rPr>
          <w:rFonts w:eastAsia="Times New Roman" w:cstheme="minorHAnsi"/>
          <w:bCs/>
          <w:sz w:val="24"/>
          <w:szCs w:val="24"/>
        </w:rPr>
        <w:t>Żorach</w:t>
      </w:r>
      <w:r w:rsidR="00727C44">
        <w:rPr>
          <w:rFonts w:eastAsia="Times New Roman" w:cstheme="minorHAnsi"/>
          <w:sz w:val="24"/>
          <w:szCs w:val="24"/>
          <w:lang w:eastAsia="pl-PL"/>
        </w:rPr>
        <w:t xml:space="preserve"> wraz z infrastrukturą towarzyszącą w formie ciągów komunikacyjnych, </w:t>
      </w:r>
      <w:r w:rsidR="00F65C9A">
        <w:rPr>
          <w:rFonts w:eastAsia="Times New Roman" w:cstheme="minorHAnsi"/>
          <w:sz w:val="24"/>
          <w:szCs w:val="24"/>
          <w:lang w:eastAsia="pl-PL"/>
        </w:rPr>
        <w:t>parkingów</w:t>
      </w:r>
      <w:r w:rsidR="00727C44">
        <w:rPr>
          <w:rFonts w:eastAsia="Times New Roman" w:cstheme="minorHAnsi"/>
          <w:sz w:val="24"/>
          <w:szCs w:val="24"/>
          <w:lang w:eastAsia="pl-PL"/>
        </w:rPr>
        <w:t xml:space="preserve">, terenów utwardzonych, placu zabaw oraz terenów zielonych. </w:t>
      </w:r>
      <w:r w:rsidR="001974E2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F734D2">
        <w:rPr>
          <w:rFonts w:eastAsia="Times New Roman" w:cstheme="minorHAnsi"/>
          <w:sz w:val="24"/>
          <w:szCs w:val="24"/>
          <w:lang w:eastAsia="pl-PL"/>
        </w:rPr>
        <w:t>W obrębie terenu przeznaczonego pod przedmiotową inwestycję występuj</w:t>
      </w:r>
      <w:r w:rsidR="00F65C9A">
        <w:rPr>
          <w:rFonts w:eastAsia="Times New Roman" w:cstheme="minorHAnsi"/>
          <w:sz w:val="24"/>
          <w:szCs w:val="24"/>
          <w:lang w:eastAsia="pl-PL"/>
        </w:rPr>
        <w:t>ą urządzenia placu zabaw przeznaczone do demontażu i wywiezienia,</w:t>
      </w:r>
      <w:r w:rsidR="006B4BD7">
        <w:rPr>
          <w:rFonts w:eastAsia="Times New Roman" w:cstheme="minorHAnsi"/>
          <w:sz w:val="24"/>
          <w:szCs w:val="24"/>
          <w:lang w:eastAsia="pl-PL"/>
        </w:rPr>
        <w:t xml:space="preserve"> urządzenia istniejące do pozostawienia, </w:t>
      </w:r>
      <w:r w:rsidR="00F65C9A">
        <w:rPr>
          <w:rFonts w:eastAsia="Times New Roman" w:cstheme="minorHAnsi"/>
          <w:sz w:val="24"/>
          <w:szCs w:val="24"/>
          <w:lang w:eastAsia="pl-PL"/>
        </w:rPr>
        <w:t xml:space="preserve"> altana, nawierzchnia żwirowa, fragment chodnika z kostki brukowej, fragment ogrodzenia rozdzielającego plac zabaw od części zielonej przy budynku przedszkola. Na terenie przeznaczonym pod przedmiotową inwestycję znajduje się </w:t>
      </w:r>
      <w:r w:rsidR="00F734D2">
        <w:rPr>
          <w:rFonts w:eastAsia="Times New Roman" w:cstheme="minorHAnsi"/>
          <w:sz w:val="24"/>
          <w:szCs w:val="24"/>
          <w:lang w:eastAsia="pl-PL"/>
        </w:rPr>
        <w:t xml:space="preserve">infrastruktura podziemna w formie kanalizacji deszczowej oraz przewód elektroenergetyczny niskiego napięcia. </w:t>
      </w:r>
      <w:r w:rsidR="00727C44">
        <w:rPr>
          <w:rFonts w:eastAsia="Times New Roman" w:cstheme="minorHAnsi"/>
          <w:sz w:val="24"/>
          <w:szCs w:val="24"/>
          <w:lang w:eastAsia="pl-PL"/>
        </w:rPr>
        <w:t xml:space="preserve">Teren przeznaczony pod przedmiotową inwestycję jest </w:t>
      </w:r>
      <w:r w:rsidR="00F65C9A">
        <w:rPr>
          <w:rFonts w:eastAsia="Times New Roman" w:cstheme="minorHAnsi"/>
          <w:sz w:val="24"/>
          <w:szCs w:val="24"/>
          <w:lang w:eastAsia="pl-PL"/>
        </w:rPr>
        <w:t xml:space="preserve">częściowo </w:t>
      </w:r>
      <w:r w:rsidR="00727C44">
        <w:rPr>
          <w:rFonts w:eastAsia="Times New Roman" w:cstheme="minorHAnsi"/>
          <w:sz w:val="24"/>
          <w:szCs w:val="24"/>
          <w:lang w:eastAsia="pl-PL"/>
        </w:rPr>
        <w:t>porośnięty trawnikiem</w:t>
      </w:r>
      <w:r w:rsidR="00F65C9A">
        <w:rPr>
          <w:rFonts w:eastAsia="Times New Roman" w:cstheme="minorHAnsi"/>
          <w:sz w:val="24"/>
          <w:szCs w:val="24"/>
          <w:lang w:eastAsia="pl-PL"/>
        </w:rPr>
        <w:t>, częściowo obsypany żwirem rzecznym</w:t>
      </w:r>
      <w:r w:rsidR="001974E2">
        <w:rPr>
          <w:rFonts w:eastAsia="Times New Roman" w:cstheme="minorHAnsi"/>
          <w:sz w:val="24"/>
          <w:szCs w:val="24"/>
          <w:lang w:eastAsia="pl-PL"/>
        </w:rPr>
        <w:t xml:space="preserve">. Teren </w:t>
      </w:r>
      <w:r w:rsidR="00727C44">
        <w:rPr>
          <w:rFonts w:eastAsia="Times New Roman" w:cstheme="minorHAnsi"/>
          <w:sz w:val="24"/>
          <w:szCs w:val="24"/>
          <w:lang w:eastAsia="pl-PL"/>
        </w:rPr>
        <w:t xml:space="preserve">działki </w:t>
      </w:r>
      <w:r w:rsidR="00F65C9A">
        <w:rPr>
          <w:rFonts w:cstheme="minorHAnsi"/>
          <w:sz w:val="24"/>
          <w:szCs w:val="24"/>
        </w:rPr>
        <w:t xml:space="preserve">2395/222 </w:t>
      </w:r>
      <w:r w:rsidR="001974E2">
        <w:rPr>
          <w:rFonts w:eastAsia="Times New Roman" w:cstheme="minorHAnsi"/>
          <w:sz w:val="24"/>
          <w:szCs w:val="24"/>
          <w:lang w:eastAsia="pl-PL"/>
        </w:rPr>
        <w:t>jest ogrodzony</w:t>
      </w:r>
      <w:r w:rsidR="00F65C9A">
        <w:rPr>
          <w:rFonts w:eastAsia="Times New Roman" w:cstheme="minorHAnsi"/>
          <w:sz w:val="24"/>
          <w:szCs w:val="24"/>
          <w:lang w:eastAsia="pl-PL"/>
        </w:rPr>
        <w:t>, jednak brakuje fragmentu ogrodzenia rozdzielającego istniejący i planowany plac zabaw od miejsc parkingowych</w:t>
      </w:r>
      <w:r w:rsidR="001974E2">
        <w:rPr>
          <w:rFonts w:eastAsia="Times New Roman" w:cstheme="minorHAnsi"/>
          <w:sz w:val="24"/>
          <w:szCs w:val="24"/>
          <w:lang w:eastAsia="pl-PL"/>
        </w:rPr>
        <w:t xml:space="preserve">.  </w:t>
      </w:r>
      <w:r w:rsidR="00EC14E8">
        <w:rPr>
          <w:rFonts w:eastAsia="Times New Roman" w:cstheme="minorHAnsi"/>
          <w:sz w:val="24"/>
          <w:szCs w:val="24"/>
          <w:lang w:eastAsia="pl-PL"/>
        </w:rPr>
        <w:t>W sąsiedztwie znajduj</w:t>
      </w:r>
      <w:r w:rsidR="00F67485">
        <w:rPr>
          <w:rFonts w:eastAsia="Times New Roman" w:cstheme="minorHAnsi"/>
          <w:sz w:val="24"/>
          <w:szCs w:val="24"/>
          <w:lang w:eastAsia="pl-PL"/>
        </w:rPr>
        <w:t>ą</w:t>
      </w:r>
      <w:r w:rsidR="00EC14E8">
        <w:rPr>
          <w:rFonts w:eastAsia="Times New Roman" w:cstheme="minorHAnsi"/>
          <w:sz w:val="24"/>
          <w:szCs w:val="24"/>
          <w:lang w:eastAsia="pl-PL"/>
        </w:rPr>
        <w:t xml:space="preserve"> się</w:t>
      </w:r>
      <w:r w:rsidR="00400FDE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F67485">
        <w:rPr>
          <w:rFonts w:eastAsia="Times New Roman" w:cstheme="minorHAnsi"/>
          <w:sz w:val="24"/>
          <w:szCs w:val="24"/>
          <w:lang w:eastAsia="pl-PL"/>
        </w:rPr>
        <w:t>wielorodzinne budynki mieszkalne</w:t>
      </w:r>
      <w:r w:rsidR="00F65C9A">
        <w:rPr>
          <w:rFonts w:eastAsia="Times New Roman" w:cstheme="minorHAnsi"/>
          <w:sz w:val="24"/>
          <w:szCs w:val="24"/>
          <w:lang w:eastAsia="pl-PL"/>
        </w:rPr>
        <w:t>, ulica</w:t>
      </w:r>
      <w:r w:rsidR="00F67485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F65C9A">
        <w:rPr>
          <w:rFonts w:eastAsia="Times New Roman" w:cstheme="minorHAnsi"/>
          <w:sz w:val="24"/>
          <w:szCs w:val="24"/>
          <w:lang w:eastAsia="pl-PL"/>
        </w:rPr>
        <w:t>Garncarska, kościół i tereny zielone z roślinnością wysoką</w:t>
      </w:r>
      <w:r w:rsidR="00F67485">
        <w:rPr>
          <w:rFonts w:eastAsia="Times New Roman" w:cstheme="minorHAnsi"/>
          <w:sz w:val="24"/>
          <w:szCs w:val="24"/>
          <w:lang w:eastAsia="pl-PL"/>
        </w:rPr>
        <w:t>.</w:t>
      </w:r>
    </w:p>
    <w:p w14:paraId="2FD24B82" w14:textId="77777777" w:rsidR="00C9649F" w:rsidRDefault="00C9649F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0480A682" w14:textId="4C73B7C6" w:rsidR="00C9649F" w:rsidRDefault="00C9649F" w:rsidP="00DF29B3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  <w:r>
        <w:rPr>
          <w:rFonts w:eastAsia="Times New Roman" w:cstheme="minorHAnsi"/>
          <w:noProof/>
          <w:sz w:val="24"/>
          <w:szCs w:val="24"/>
          <w:lang w:eastAsia="pl-PL"/>
        </w:rPr>
        <w:drawing>
          <wp:inline distT="0" distB="0" distL="0" distR="0" wp14:anchorId="1FF000A0" wp14:editId="602FDE22">
            <wp:extent cx="4640580" cy="3483512"/>
            <wp:effectExtent l="0" t="0" r="7620" b="3175"/>
            <wp:docPr id="26916754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321" cy="348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26F31" w14:textId="289020B5" w:rsidR="00363626" w:rsidRDefault="00C9649F" w:rsidP="00436268">
      <w:pPr>
        <w:spacing w:after="0" w:line="276" w:lineRule="auto"/>
        <w:jc w:val="both"/>
        <w:rPr>
          <w:i/>
          <w:iCs/>
          <w:sz w:val="18"/>
          <w:szCs w:val="18"/>
        </w:rPr>
      </w:pPr>
      <w:r w:rsidRPr="00C16086">
        <w:rPr>
          <w:i/>
          <w:iCs/>
          <w:sz w:val="18"/>
          <w:szCs w:val="18"/>
        </w:rPr>
        <w:t>Rysunek 1</w:t>
      </w:r>
      <w:r>
        <w:rPr>
          <w:i/>
          <w:iCs/>
          <w:sz w:val="18"/>
          <w:szCs w:val="18"/>
        </w:rPr>
        <w:t>7</w:t>
      </w:r>
      <w:r w:rsidRPr="00C16086">
        <w:rPr>
          <w:i/>
          <w:iCs/>
          <w:sz w:val="18"/>
          <w:szCs w:val="18"/>
        </w:rPr>
        <w:t xml:space="preserve">. </w:t>
      </w:r>
      <w:r>
        <w:rPr>
          <w:i/>
          <w:iCs/>
          <w:sz w:val="18"/>
          <w:szCs w:val="18"/>
        </w:rPr>
        <w:t xml:space="preserve">Stan obecny – </w:t>
      </w:r>
      <w:r w:rsidR="00E37A36">
        <w:rPr>
          <w:i/>
          <w:iCs/>
          <w:sz w:val="18"/>
          <w:szCs w:val="18"/>
        </w:rPr>
        <w:t xml:space="preserve">część </w:t>
      </w:r>
      <w:r>
        <w:rPr>
          <w:i/>
          <w:iCs/>
          <w:sz w:val="18"/>
          <w:szCs w:val="18"/>
        </w:rPr>
        <w:t>urządze</w:t>
      </w:r>
      <w:r w:rsidR="00E37A36">
        <w:rPr>
          <w:i/>
          <w:iCs/>
          <w:sz w:val="18"/>
          <w:szCs w:val="18"/>
        </w:rPr>
        <w:t>ń</w:t>
      </w:r>
      <w:r>
        <w:rPr>
          <w:i/>
          <w:iCs/>
          <w:sz w:val="18"/>
          <w:szCs w:val="18"/>
        </w:rPr>
        <w:t xml:space="preserve"> przeznaczon</w:t>
      </w:r>
      <w:r w:rsidR="00E37A36">
        <w:rPr>
          <w:i/>
          <w:iCs/>
          <w:sz w:val="18"/>
          <w:szCs w:val="18"/>
        </w:rPr>
        <w:t>a</w:t>
      </w:r>
      <w:r>
        <w:rPr>
          <w:i/>
          <w:iCs/>
          <w:sz w:val="18"/>
          <w:szCs w:val="18"/>
        </w:rPr>
        <w:t xml:space="preserve"> do demontażu i wywiezienia, istniejąca nawierzchnia. Miejsce na wbudowanie nowych urządzeń zabawowych.</w:t>
      </w:r>
    </w:p>
    <w:p w14:paraId="18FA8CE0" w14:textId="77777777" w:rsidR="00184276" w:rsidRDefault="00184276" w:rsidP="00436268">
      <w:pPr>
        <w:spacing w:after="0" w:line="276" w:lineRule="auto"/>
        <w:jc w:val="both"/>
        <w:rPr>
          <w:i/>
          <w:iCs/>
          <w:sz w:val="18"/>
          <w:szCs w:val="18"/>
        </w:rPr>
      </w:pPr>
    </w:p>
    <w:p w14:paraId="63A0D76F" w14:textId="77777777" w:rsidR="00184276" w:rsidRDefault="00184276" w:rsidP="00436268">
      <w:pPr>
        <w:spacing w:after="0" w:line="276" w:lineRule="auto"/>
        <w:jc w:val="both"/>
        <w:rPr>
          <w:i/>
          <w:iCs/>
          <w:sz w:val="18"/>
          <w:szCs w:val="18"/>
        </w:rPr>
      </w:pPr>
    </w:p>
    <w:p w14:paraId="38F25860" w14:textId="67E924F4" w:rsidR="00184276" w:rsidRDefault="003F319D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>
        <w:rPr>
          <w:rFonts w:eastAsia="Times New Roman" w:cstheme="minorHAnsi"/>
          <w:b/>
          <w:noProof/>
          <w:sz w:val="24"/>
          <w:szCs w:val="24"/>
          <w:lang w:eastAsia="pl-PL"/>
        </w:rPr>
        <w:lastRenderedPageBreak/>
        <w:drawing>
          <wp:inline distT="0" distB="0" distL="0" distR="0" wp14:anchorId="629DA74E" wp14:editId="51067C86">
            <wp:extent cx="5745480" cy="4312920"/>
            <wp:effectExtent l="0" t="0" r="7620" b="0"/>
            <wp:docPr id="1178690816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2424F" w14:textId="160B77FA" w:rsidR="003F319D" w:rsidRDefault="003F319D" w:rsidP="00436268">
      <w:pPr>
        <w:spacing w:after="0" w:line="276" w:lineRule="auto"/>
        <w:jc w:val="both"/>
        <w:rPr>
          <w:i/>
          <w:iCs/>
          <w:sz w:val="18"/>
          <w:szCs w:val="18"/>
        </w:rPr>
      </w:pPr>
      <w:r w:rsidRPr="00C16086">
        <w:rPr>
          <w:i/>
          <w:iCs/>
          <w:sz w:val="18"/>
          <w:szCs w:val="18"/>
        </w:rPr>
        <w:t>Rysunek 1</w:t>
      </w:r>
      <w:r>
        <w:rPr>
          <w:i/>
          <w:iCs/>
          <w:sz w:val="18"/>
          <w:szCs w:val="18"/>
        </w:rPr>
        <w:t>8</w:t>
      </w:r>
      <w:r w:rsidRPr="00C16086">
        <w:rPr>
          <w:i/>
          <w:iCs/>
          <w:sz w:val="18"/>
          <w:szCs w:val="18"/>
        </w:rPr>
        <w:t xml:space="preserve">. </w:t>
      </w:r>
      <w:r>
        <w:rPr>
          <w:i/>
          <w:iCs/>
          <w:sz w:val="18"/>
          <w:szCs w:val="18"/>
        </w:rPr>
        <w:t>Stan obecny – miejsce przeznaczone na montaż huśtawki bocianie gniazdo wraz z nawierzchnią bezpieczną z mat przerostowych.</w:t>
      </w:r>
    </w:p>
    <w:p w14:paraId="1AE3BE3D" w14:textId="77777777" w:rsidR="0045624B" w:rsidRDefault="0045624B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14:paraId="4138F5D8" w14:textId="30961E3A" w:rsidR="008D32CF" w:rsidRPr="009519C1" w:rsidRDefault="008D32CF" w:rsidP="00526019">
      <w:pPr>
        <w:pStyle w:val="Nagwek4"/>
        <w:rPr>
          <w:rFonts w:eastAsia="Times New Roman"/>
          <w:lang w:eastAsia="pl-PL"/>
        </w:rPr>
      </w:pPr>
      <w:r w:rsidRPr="009519C1">
        <w:rPr>
          <w:rFonts w:eastAsia="Times New Roman"/>
          <w:lang w:eastAsia="pl-PL"/>
        </w:rPr>
        <w:t>Warunki Środowiskowe</w:t>
      </w:r>
    </w:p>
    <w:p w14:paraId="3DA3468E" w14:textId="03AA22D5" w:rsidR="002E14FC" w:rsidRPr="009519C1" w:rsidRDefault="000A29E8" w:rsidP="00B61827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Inwestycja przyczyni się do poprawy poziomu</w:t>
      </w:r>
      <w:r w:rsidR="007928A4">
        <w:rPr>
          <w:rFonts w:eastAsia="Times New Roman" w:cstheme="minorHAnsi"/>
          <w:sz w:val="24"/>
          <w:szCs w:val="24"/>
          <w:lang w:eastAsia="pl-PL"/>
        </w:rPr>
        <w:t xml:space="preserve"> kształcenia </w:t>
      </w:r>
      <w:r w:rsidR="00D217A9">
        <w:rPr>
          <w:rFonts w:eastAsia="Times New Roman" w:cstheme="minorHAnsi"/>
          <w:sz w:val="24"/>
          <w:szCs w:val="24"/>
          <w:lang w:eastAsia="pl-PL"/>
        </w:rPr>
        <w:t xml:space="preserve">i opieki nad dziećmi </w:t>
      </w:r>
      <w:r w:rsidR="007928A4">
        <w:rPr>
          <w:rFonts w:eastAsia="Times New Roman" w:cstheme="minorHAnsi"/>
          <w:sz w:val="24"/>
          <w:szCs w:val="24"/>
          <w:lang w:eastAsia="pl-PL"/>
        </w:rPr>
        <w:t xml:space="preserve">w </w:t>
      </w:r>
      <w:r w:rsidR="00D217A9">
        <w:rPr>
          <w:rFonts w:eastAsia="Times New Roman" w:cstheme="minorHAnsi"/>
          <w:sz w:val="24"/>
          <w:szCs w:val="24"/>
          <w:lang w:eastAsia="pl-PL"/>
        </w:rPr>
        <w:t>Niepublicznym Żłobku i Niepublicznym Przedszkolu CARITAS</w:t>
      </w:r>
      <w:r w:rsidR="00D217A9" w:rsidRPr="008B103E">
        <w:rPr>
          <w:rFonts w:eastAsia="Times New Roman" w:cstheme="minorHAnsi"/>
          <w:bCs/>
          <w:sz w:val="24"/>
          <w:szCs w:val="24"/>
        </w:rPr>
        <w:t xml:space="preserve"> w </w:t>
      </w:r>
      <w:r w:rsidR="00D217A9">
        <w:rPr>
          <w:rFonts w:eastAsia="Times New Roman" w:cstheme="minorHAnsi"/>
          <w:bCs/>
          <w:sz w:val="24"/>
          <w:szCs w:val="24"/>
        </w:rPr>
        <w:t>Żorach</w:t>
      </w:r>
      <w:r w:rsidR="007928A4">
        <w:rPr>
          <w:rFonts w:eastAsia="Times New Roman" w:cstheme="minorHAnsi"/>
          <w:sz w:val="24"/>
          <w:szCs w:val="24"/>
          <w:lang w:eastAsia="pl-PL"/>
        </w:rPr>
        <w:t xml:space="preserve">, poprawi jakość zagospodarowania i wykorzystania terenu wokół </w:t>
      </w:r>
      <w:r w:rsidR="00F009D7">
        <w:rPr>
          <w:rFonts w:eastAsia="Times New Roman" w:cstheme="minorHAnsi"/>
          <w:sz w:val="24"/>
          <w:szCs w:val="24"/>
          <w:lang w:eastAsia="pl-PL"/>
        </w:rPr>
        <w:t>placówki</w:t>
      </w:r>
      <w:r w:rsidR="007928A4">
        <w:rPr>
          <w:rFonts w:eastAsia="Times New Roman" w:cstheme="minorHAnsi"/>
          <w:sz w:val="24"/>
          <w:szCs w:val="24"/>
          <w:lang w:eastAsia="pl-PL"/>
        </w:rPr>
        <w:t xml:space="preserve">. 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>Rozwiązania technologiczne zastosowane w projekcie nie</w:t>
      </w:r>
      <w:r w:rsidR="002E14F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>mogą</w:t>
      </w:r>
      <w:r w:rsidR="002E14F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>stanowić</w:t>
      </w:r>
      <w:r w:rsidR="002E14F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>zagrożenia dla środowiska naturalnego w świetle obowiązującego prawa. Z przepisów: Ustawa Prawo Ochrony Środowiska</w:t>
      </w:r>
      <w:r w:rsidR="00A02C80" w:rsidRPr="009519C1">
        <w:rPr>
          <w:rFonts w:eastAsia="Times New Roman" w:cstheme="minorHAnsi"/>
          <w:sz w:val="24"/>
          <w:szCs w:val="24"/>
          <w:lang w:eastAsia="pl-PL"/>
        </w:rPr>
        <w:t xml:space="preserve"> oraz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 xml:space="preserve"> ustawy z dnia 3 października 2008 r. o udostępnianiu informacji o środowisku i jego ochronie, udziale społeczeństwa w ochronie środowiska oraz o ocenach oddziaływania na środowisko wynika, iż planowana inwestycja nie wymaga sporządzania raportu oddziaływania na środowisko.</w:t>
      </w:r>
    </w:p>
    <w:p w14:paraId="2F12D3C0" w14:textId="752FC2DA" w:rsidR="00A02C80" w:rsidRPr="009519C1" w:rsidRDefault="008D32CF" w:rsidP="007928A4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Urządzenia, które zostaną zastosowane w projekcie muszą posiadać ważne certyfikaty lub deklaracje zgodności z obowiązującymi normami. Realizacja zadania nie powoduje negatywnych zmian w środowisku.</w:t>
      </w:r>
    </w:p>
    <w:p w14:paraId="00522600" w14:textId="77777777" w:rsidR="004B0AD1" w:rsidRPr="009519C1" w:rsidRDefault="004B0AD1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6A8878C8" w14:textId="77777777" w:rsidR="004B0AD1" w:rsidRPr="009519C1" w:rsidRDefault="008D32CF" w:rsidP="00526019">
      <w:pPr>
        <w:pStyle w:val="Nagwek4"/>
        <w:rPr>
          <w:rFonts w:eastAsia="Times New Roman"/>
          <w:lang w:eastAsia="pl-PL"/>
        </w:rPr>
      </w:pPr>
      <w:r w:rsidRPr="009519C1">
        <w:rPr>
          <w:rFonts w:eastAsia="Times New Roman"/>
          <w:lang w:eastAsia="pl-PL"/>
        </w:rPr>
        <w:t>Warunki Przestrzenne</w:t>
      </w:r>
    </w:p>
    <w:p w14:paraId="108E8600" w14:textId="2688BF52" w:rsidR="004B0AD1" w:rsidRPr="009519C1" w:rsidRDefault="008D32CF" w:rsidP="00E01A12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Lokalizacja inwestycji jest optymalna pod kątem dostępu osób.</w:t>
      </w:r>
    </w:p>
    <w:p w14:paraId="2E3D7B4C" w14:textId="77777777" w:rsidR="00933A26" w:rsidRPr="009519C1" w:rsidRDefault="00933A26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60BED82" w14:textId="077188A8" w:rsidR="004B0AD1" w:rsidRPr="00B74674" w:rsidRDefault="008D32CF" w:rsidP="00526019">
      <w:pPr>
        <w:pStyle w:val="Nagwek3"/>
        <w:rPr>
          <w:rFonts w:eastAsia="Times New Roman"/>
          <w:lang w:eastAsia="pl-PL"/>
        </w:rPr>
      </w:pPr>
      <w:bookmarkStart w:id="9" w:name="_Toc222909459"/>
      <w:r w:rsidRPr="009519C1">
        <w:rPr>
          <w:rFonts w:eastAsia="Times New Roman"/>
          <w:lang w:eastAsia="pl-PL"/>
        </w:rPr>
        <w:lastRenderedPageBreak/>
        <w:t>1.</w:t>
      </w:r>
      <w:r w:rsidR="00EA26E0" w:rsidRPr="009519C1">
        <w:rPr>
          <w:rFonts w:eastAsia="Times New Roman"/>
          <w:lang w:eastAsia="pl-PL"/>
        </w:rPr>
        <w:t>4</w:t>
      </w:r>
      <w:r w:rsidRPr="009519C1">
        <w:rPr>
          <w:rFonts w:eastAsia="Times New Roman"/>
          <w:lang w:eastAsia="pl-PL"/>
        </w:rPr>
        <w:t>.</w:t>
      </w:r>
      <w:r w:rsidR="00EB69D4" w:rsidRPr="009519C1">
        <w:rPr>
          <w:rFonts w:eastAsia="Times New Roman"/>
          <w:lang w:eastAsia="pl-PL"/>
        </w:rPr>
        <w:t xml:space="preserve"> </w:t>
      </w:r>
      <w:r w:rsidR="00CF56AC" w:rsidRPr="009519C1">
        <w:rPr>
          <w:rFonts w:eastAsia="Times New Roman"/>
          <w:lang w:eastAsia="pl-PL"/>
        </w:rPr>
        <w:t>OGÓLNE WŁAŚCIWOŚCI FUNKCJONALNO – UŻYTKOWE</w:t>
      </w:r>
      <w:bookmarkEnd w:id="9"/>
    </w:p>
    <w:p w14:paraId="62A340BC" w14:textId="37763436" w:rsidR="004B0AD1" w:rsidRPr="009519C1" w:rsidRDefault="008D32CF" w:rsidP="00436268">
      <w:pPr>
        <w:spacing w:after="0" w:line="276" w:lineRule="auto"/>
        <w:ind w:firstLine="708"/>
        <w:jc w:val="both"/>
        <w:rPr>
          <w:rFonts w:eastAsia="Times New Roman" w:cstheme="minorHAnsi"/>
          <w:sz w:val="24"/>
          <w:szCs w:val="24"/>
          <w:lang w:eastAsia="pl-PL"/>
        </w:rPr>
      </w:pPr>
      <w:r w:rsidRPr="008A2968">
        <w:rPr>
          <w:rFonts w:eastAsia="Times New Roman" w:cstheme="minorHAnsi"/>
          <w:sz w:val="24"/>
          <w:szCs w:val="24"/>
          <w:lang w:eastAsia="pl-PL"/>
        </w:rPr>
        <w:t xml:space="preserve">Głównym założeniem inwestycji jest </w:t>
      </w:r>
      <w:r w:rsidR="00687CAE">
        <w:rPr>
          <w:rFonts w:cstheme="minorHAnsi"/>
          <w:sz w:val="24"/>
          <w:szCs w:val="24"/>
        </w:rPr>
        <w:t>modernizacja istniejącego</w:t>
      </w:r>
      <w:r w:rsidR="008A2968" w:rsidRPr="005C596D">
        <w:rPr>
          <w:rFonts w:cstheme="minorHAnsi"/>
          <w:sz w:val="24"/>
          <w:szCs w:val="24"/>
        </w:rPr>
        <w:t xml:space="preserve"> placu zabaw przy </w:t>
      </w:r>
      <w:r w:rsidR="00687CAE">
        <w:rPr>
          <w:rFonts w:eastAsia="Times New Roman" w:cstheme="minorHAnsi"/>
          <w:sz w:val="24"/>
          <w:szCs w:val="24"/>
          <w:lang w:eastAsia="pl-PL"/>
        </w:rPr>
        <w:t>Niepublicznym Żłobku i Niepublicznym Przedszkolu CARITAS</w:t>
      </w:r>
      <w:r w:rsidR="00687CAE" w:rsidRPr="008B103E">
        <w:rPr>
          <w:rFonts w:eastAsia="Times New Roman" w:cstheme="minorHAnsi"/>
          <w:bCs/>
          <w:sz w:val="24"/>
          <w:szCs w:val="24"/>
        </w:rPr>
        <w:t xml:space="preserve"> w </w:t>
      </w:r>
      <w:r w:rsidR="00687CAE">
        <w:rPr>
          <w:rFonts w:eastAsia="Times New Roman" w:cstheme="minorHAnsi"/>
          <w:bCs/>
          <w:sz w:val="24"/>
          <w:szCs w:val="24"/>
        </w:rPr>
        <w:t>Żorach</w:t>
      </w:r>
      <w:r w:rsidR="00687CAE" w:rsidRPr="005C596D">
        <w:rPr>
          <w:rFonts w:cstheme="minorHAnsi"/>
          <w:sz w:val="24"/>
          <w:szCs w:val="24"/>
        </w:rPr>
        <w:t xml:space="preserve"> </w:t>
      </w:r>
      <w:r w:rsidR="008A2968" w:rsidRPr="005C596D">
        <w:rPr>
          <w:rFonts w:cstheme="minorHAnsi"/>
          <w:sz w:val="24"/>
          <w:szCs w:val="24"/>
        </w:rPr>
        <w:t xml:space="preserve">poprzez </w:t>
      </w:r>
      <w:r w:rsidR="00687CAE">
        <w:rPr>
          <w:rFonts w:cstheme="minorHAnsi"/>
          <w:sz w:val="24"/>
          <w:szCs w:val="24"/>
        </w:rPr>
        <w:t xml:space="preserve">demontaż i wywiezienie wyeksploatowanych urządzeń zabawowych oraz </w:t>
      </w:r>
      <w:r w:rsidR="00F009D7">
        <w:rPr>
          <w:rFonts w:cstheme="minorHAnsi"/>
          <w:sz w:val="24"/>
          <w:szCs w:val="24"/>
        </w:rPr>
        <w:t xml:space="preserve">doposażenie istniejącego placu zabaw poprzez </w:t>
      </w:r>
      <w:r w:rsidR="008A2968" w:rsidRPr="005C596D">
        <w:rPr>
          <w:rFonts w:cstheme="minorHAnsi"/>
          <w:sz w:val="24"/>
          <w:szCs w:val="24"/>
        </w:rPr>
        <w:t xml:space="preserve">dostawę i montaż </w:t>
      </w:r>
      <w:r w:rsidR="00687CAE">
        <w:rPr>
          <w:rFonts w:cstheme="minorHAnsi"/>
          <w:sz w:val="24"/>
          <w:szCs w:val="24"/>
        </w:rPr>
        <w:t xml:space="preserve">nowych </w:t>
      </w:r>
      <w:r w:rsidR="008A2968" w:rsidRPr="005C596D">
        <w:rPr>
          <w:rFonts w:cstheme="minorHAnsi"/>
          <w:sz w:val="24"/>
          <w:szCs w:val="24"/>
        </w:rPr>
        <w:t xml:space="preserve">urządzeń </w:t>
      </w:r>
      <w:r w:rsidR="00687CAE">
        <w:rPr>
          <w:rFonts w:cstheme="minorHAnsi"/>
          <w:sz w:val="24"/>
          <w:szCs w:val="24"/>
        </w:rPr>
        <w:t>zabawowych wraz z wyposażeniem uzupełniających w formie ogrodzenia, altany, domk</w:t>
      </w:r>
      <w:r w:rsidR="00F009D7">
        <w:rPr>
          <w:rFonts w:cstheme="minorHAnsi"/>
          <w:sz w:val="24"/>
          <w:szCs w:val="24"/>
        </w:rPr>
        <w:t>ów</w:t>
      </w:r>
      <w:r w:rsidR="00687CAE">
        <w:rPr>
          <w:rFonts w:cstheme="minorHAnsi"/>
          <w:sz w:val="24"/>
          <w:szCs w:val="24"/>
        </w:rPr>
        <w:t xml:space="preserve"> na zabawki</w:t>
      </w:r>
      <w:r w:rsidR="00F009D7">
        <w:rPr>
          <w:rFonts w:cstheme="minorHAnsi"/>
          <w:sz w:val="24"/>
          <w:szCs w:val="24"/>
        </w:rPr>
        <w:t>, ławek</w:t>
      </w:r>
      <w:r w:rsidR="00687CAE">
        <w:rPr>
          <w:rFonts w:cstheme="minorHAnsi"/>
          <w:sz w:val="24"/>
          <w:szCs w:val="24"/>
        </w:rPr>
        <w:t xml:space="preserve"> oraz nawierzchni bezpiecznej</w:t>
      </w:r>
      <w:r w:rsidR="00B74674">
        <w:rPr>
          <w:rFonts w:eastAsia="Times New Roman" w:cstheme="minorHAnsi"/>
          <w:sz w:val="24"/>
          <w:szCs w:val="24"/>
          <w:lang w:eastAsia="pl-PL"/>
        </w:rPr>
        <w:t xml:space="preserve">, </w:t>
      </w:r>
      <w:r w:rsidR="004639A3">
        <w:rPr>
          <w:rFonts w:eastAsia="Times New Roman" w:cstheme="minorHAnsi"/>
          <w:sz w:val="24"/>
          <w:szCs w:val="24"/>
          <w:lang w:eastAsia="pl-PL"/>
        </w:rPr>
        <w:t>celem</w:t>
      </w:r>
      <w:r w:rsidR="00B74674">
        <w:rPr>
          <w:rFonts w:eastAsia="Times New Roman" w:cstheme="minorHAnsi"/>
          <w:sz w:val="24"/>
          <w:szCs w:val="24"/>
          <w:lang w:eastAsia="pl-PL"/>
        </w:rPr>
        <w:t xml:space="preserve"> zapewn</w:t>
      </w:r>
      <w:r w:rsidR="004639A3">
        <w:rPr>
          <w:rFonts w:eastAsia="Times New Roman" w:cstheme="minorHAnsi"/>
          <w:sz w:val="24"/>
          <w:szCs w:val="24"/>
          <w:lang w:eastAsia="pl-PL"/>
        </w:rPr>
        <w:t>ienia</w:t>
      </w:r>
      <w:r w:rsidR="00B74674">
        <w:rPr>
          <w:rFonts w:eastAsia="Times New Roman" w:cstheme="minorHAnsi"/>
          <w:sz w:val="24"/>
          <w:szCs w:val="24"/>
          <w:lang w:eastAsia="pl-PL"/>
        </w:rPr>
        <w:t xml:space="preserve"> dzieciom bezpiecznego i</w:t>
      </w:r>
      <w:r w:rsidR="003A2F77">
        <w:rPr>
          <w:rFonts w:eastAsia="Times New Roman" w:cstheme="minorHAnsi"/>
          <w:sz w:val="24"/>
          <w:szCs w:val="24"/>
          <w:lang w:eastAsia="pl-PL"/>
        </w:rPr>
        <w:t> </w:t>
      </w:r>
      <w:r w:rsidR="00B74674">
        <w:rPr>
          <w:rFonts w:eastAsia="Times New Roman" w:cstheme="minorHAnsi"/>
          <w:sz w:val="24"/>
          <w:szCs w:val="24"/>
          <w:lang w:eastAsia="pl-PL"/>
        </w:rPr>
        <w:t>atrakcyjnego miejsca do zabawy</w:t>
      </w:r>
      <w:r w:rsidR="00DE3F56">
        <w:rPr>
          <w:rFonts w:eastAsia="Times New Roman" w:cstheme="minorHAnsi"/>
          <w:sz w:val="24"/>
          <w:szCs w:val="24"/>
          <w:lang w:eastAsia="pl-PL"/>
        </w:rPr>
        <w:t xml:space="preserve"> i edukacji</w:t>
      </w:r>
      <w:r w:rsidR="00B74674">
        <w:rPr>
          <w:rFonts w:eastAsia="Times New Roman" w:cstheme="minorHAnsi"/>
          <w:sz w:val="24"/>
          <w:szCs w:val="24"/>
          <w:lang w:eastAsia="pl-PL"/>
        </w:rPr>
        <w:t xml:space="preserve">. </w:t>
      </w:r>
      <w:r w:rsidR="00687CAE">
        <w:rPr>
          <w:rFonts w:eastAsia="Times New Roman" w:cstheme="minorHAnsi"/>
          <w:sz w:val="24"/>
          <w:szCs w:val="24"/>
          <w:lang w:eastAsia="pl-PL"/>
        </w:rPr>
        <w:t>Modernizacja</w:t>
      </w:r>
      <w:r w:rsidR="00ED3FE4">
        <w:rPr>
          <w:rFonts w:eastAsia="Times New Roman" w:cstheme="minorHAnsi"/>
          <w:sz w:val="24"/>
          <w:szCs w:val="24"/>
          <w:lang w:eastAsia="pl-PL"/>
        </w:rPr>
        <w:t xml:space="preserve"> istniejącego placu zabaw poprzez </w:t>
      </w:r>
      <w:r w:rsidR="00B74674" w:rsidRPr="00ED3FE4">
        <w:rPr>
          <w:rFonts w:eastAsia="Times New Roman" w:cstheme="minorHAnsi"/>
          <w:sz w:val="24"/>
          <w:szCs w:val="24"/>
          <w:lang w:eastAsia="pl-PL"/>
        </w:rPr>
        <w:t xml:space="preserve">przyczyni się do </w:t>
      </w:r>
      <w:r w:rsidR="004639A3" w:rsidRPr="00ED3FE4">
        <w:rPr>
          <w:rFonts w:eastAsia="Times New Roman" w:cstheme="minorHAnsi"/>
          <w:sz w:val="24"/>
          <w:szCs w:val="24"/>
          <w:lang w:eastAsia="pl-PL"/>
        </w:rPr>
        <w:t xml:space="preserve">poprawy jakości </w:t>
      </w:r>
      <w:r w:rsidR="00687CAE">
        <w:rPr>
          <w:rFonts w:eastAsia="Times New Roman" w:cstheme="minorHAnsi"/>
          <w:sz w:val="24"/>
          <w:szCs w:val="24"/>
          <w:lang w:eastAsia="pl-PL"/>
        </w:rPr>
        <w:t>kształcenia im opieki nad dziećmi</w:t>
      </w:r>
      <w:r w:rsidR="004639A3" w:rsidRPr="00ED3FE4">
        <w:rPr>
          <w:rFonts w:eastAsia="Times New Roman" w:cstheme="minorHAnsi"/>
          <w:sz w:val="24"/>
          <w:szCs w:val="24"/>
          <w:lang w:eastAsia="pl-PL"/>
        </w:rPr>
        <w:t xml:space="preserve"> w </w:t>
      </w:r>
      <w:r w:rsidR="00687CAE">
        <w:rPr>
          <w:rFonts w:eastAsia="Times New Roman" w:cstheme="minorHAnsi"/>
          <w:sz w:val="24"/>
          <w:szCs w:val="24"/>
          <w:lang w:eastAsia="pl-PL"/>
        </w:rPr>
        <w:t>Niepublicznym Żłobku i Niepublicznym Przedszkolu CARITAS</w:t>
      </w:r>
      <w:r w:rsidR="00687CAE" w:rsidRPr="008B103E">
        <w:rPr>
          <w:rFonts w:eastAsia="Times New Roman" w:cstheme="minorHAnsi"/>
          <w:bCs/>
          <w:sz w:val="24"/>
          <w:szCs w:val="24"/>
        </w:rPr>
        <w:t xml:space="preserve"> w </w:t>
      </w:r>
      <w:r w:rsidR="00687CAE">
        <w:rPr>
          <w:rFonts w:eastAsia="Times New Roman" w:cstheme="minorHAnsi"/>
          <w:bCs/>
          <w:sz w:val="24"/>
          <w:szCs w:val="24"/>
        </w:rPr>
        <w:t>Żorach</w:t>
      </w:r>
      <w:r w:rsidR="00B74674" w:rsidRPr="00ED3FE4">
        <w:rPr>
          <w:rFonts w:eastAsia="Times New Roman" w:cstheme="minorHAnsi"/>
          <w:sz w:val="24"/>
          <w:szCs w:val="24"/>
          <w:lang w:eastAsia="pl-PL"/>
        </w:rPr>
        <w:t>.</w:t>
      </w:r>
    </w:p>
    <w:p w14:paraId="2BF75918" w14:textId="336C850B" w:rsidR="00585D62" w:rsidRPr="009519C1" w:rsidRDefault="00585D62" w:rsidP="00436268">
      <w:pPr>
        <w:spacing w:after="0" w:line="276" w:lineRule="auto"/>
        <w:ind w:firstLine="708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Celem, jaki chce uzyskać Zamawiający, jest zaprojektowanie i </w:t>
      </w:r>
      <w:r w:rsidR="002057F6">
        <w:rPr>
          <w:rFonts w:eastAsia="Times New Roman" w:cstheme="minorHAnsi"/>
          <w:sz w:val="24"/>
          <w:szCs w:val="24"/>
          <w:lang w:eastAsia="pl-PL"/>
        </w:rPr>
        <w:t>modernizacja istniejącego</w:t>
      </w:r>
      <w:r w:rsidR="002967B9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B74674">
        <w:rPr>
          <w:rFonts w:eastAsia="Times New Roman" w:cstheme="minorHAnsi"/>
          <w:sz w:val="24"/>
          <w:szCs w:val="24"/>
          <w:lang w:eastAsia="pl-PL"/>
        </w:rPr>
        <w:t>placu zabaw</w:t>
      </w:r>
      <w:r w:rsidRPr="009519C1">
        <w:rPr>
          <w:rFonts w:eastAsia="Times New Roman" w:cstheme="minorHAnsi"/>
          <w:sz w:val="24"/>
          <w:szCs w:val="24"/>
          <w:lang w:eastAsia="pl-PL"/>
        </w:rPr>
        <w:t>. Obiekt powinien zostać zaprojektowany, a następnie zrealizowany przy użyciu takich technologii i środków technicznych, aby minimum ograniczyć niekorzystne oddziaływanie inwestycji na środowisko. Użyte materiały budowlane, instalacyjne oraz technologie muszą zapewnić niskie koszty eksploatacji i utrzymania obiektu przy zapewnieniu wymaganego przez Zamawiającego i</w:t>
      </w:r>
      <w:r w:rsidR="003A2F77">
        <w:rPr>
          <w:rFonts w:eastAsia="Times New Roman" w:cstheme="minorHAnsi"/>
          <w:sz w:val="24"/>
          <w:szCs w:val="24"/>
          <w:lang w:eastAsia="pl-PL"/>
        </w:rPr>
        <w:t> </w:t>
      </w:r>
      <w:r w:rsidRPr="009519C1">
        <w:rPr>
          <w:rFonts w:eastAsia="Times New Roman" w:cstheme="minorHAnsi"/>
          <w:sz w:val="24"/>
          <w:szCs w:val="24"/>
          <w:lang w:eastAsia="pl-PL"/>
        </w:rPr>
        <w:t>przepisy prawa, standardu użytkowania. Wymaganie to dotyczy zarówno etapu budowy, jak i użytkowania obiektu oraz elementów towarzyszących.</w:t>
      </w:r>
    </w:p>
    <w:p w14:paraId="4B21BDAB" w14:textId="7EAEA3AD" w:rsidR="00585D62" w:rsidRPr="009519C1" w:rsidRDefault="00585D62" w:rsidP="00436268">
      <w:pPr>
        <w:spacing w:after="0" w:line="276" w:lineRule="auto"/>
        <w:ind w:firstLine="708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 przypadku wniesienia zmiany w stosunku do propozycji Zamawiającego, Wykonawca na etapie projektowania musi wykazać, że zaproponowane zmiany są dla Zamawiającego korzystniejsze pod względem użytkowym (funkcjonalność</w:t>
      </w:r>
      <w:r w:rsidR="002D3147" w:rsidRPr="009519C1">
        <w:rPr>
          <w:rFonts w:eastAsia="Times New Roman" w:cstheme="minorHAnsi"/>
          <w:sz w:val="24"/>
          <w:szCs w:val="24"/>
          <w:lang w:eastAsia="pl-PL"/>
        </w:rPr>
        <w:t>, oszczędność energetyczna, estetyka, bezpieczeństwo użytkowników itp.). W przypadku stwierdzenia, że</w:t>
      </w:r>
      <w:r w:rsidR="003A2F77">
        <w:rPr>
          <w:rFonts w:eastAsia="Times New Roman" w:cstheme="minorHAnsi"/>
          <w:sz w:val="24"/>
          <w:szCs w:val="24"/>
          <w:lang w:eastAsia="pl-PL"/>
        </w:rPr>
        <w:t> </w:t>
      </w:r>
      <w:r w:rsidR="002D3147" w:rsidRPr="009519C1">
        <w:rPr>
          <w:rFonts w:eastAsia="Times New Roman" w:cstheme="minorHAnsi"/>
          <w:sz w:val="24"/>
          <w:szCs w:val="24"/>
          <w:lang w:eastAsia="pl-PL"/>
        </w:rPr>
        <w:t>propozycja zmiany nie polepszy cech użytkowych, o których mowa powyżej Zamawiającemu przysługuje prawo odrzucenia propozycji zmian.</w:t>
      </w:r>
    </w:p>
    <w:p w14:paraId="68761BB1" w14:textId="77777777" w:rsidR="004B0AD1" w:rsidRPr="009519C1" w:rsidRDefault="004B0AD1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6113596" w14:textId="77777777" w:rsidR="004B0AD1" w:rsidRPr="009519C1" w:rsidRDefault="008D32CF" w:rsidP="00526019">
      <w:pPr>
        <w:pStyle w:val="Nagwek3"/>
        <w:rPr>
          <w:rFonts w:eastAsia="Times New Roman"/>
          <w:lang w:eastAsia="pl-PL"/>
        </w:rPr>
      </w:pPr>
      <w:bookmarkStart w:id="10" w:name="_Toc222909460"/>
      <w:r w:rsidRPr="009519C1">
        <w:rPr>
          <w:rFonts w:eastAsia="Times New Roman"/>
          <w:lang w:eastAsia="pl-PL"/>
        </w:rPr>
        <w:t>1.</w:t>
      </w:r>
      <w:r w:rsidR="00EA26E0" w:rsidRPr="009519C1">
        <w:rPr>
          <w:rFonts w:eastAsia="Times New Roman"/>
          <w:lang w:eastAsia="pl-PL"/>
        </w:rPr>
        <w:t>5</w:t>
      </w:r>
      <w:r w:rsidRPr="009519C1">
        <w:rPr>
          <w:rFonts w:eastAsia="Times New Roman"/>
          <w:lang w:eastAsia="pl-PL"/>
        </w:rPr>
        <w:t>.</w:t>
      </w:r>
      <w:r w:rsidR="00EB69D4" w:rsidRPr="009519C1">
        <w:rPr>
          <w:rFonts w:eastAsia="Times New Roman"/>
          <w:lang w:eastAsia="pl-PL"/>
        </w:rPr>
        <w:t xml:space="preserve"> </w:t>
      </w:r>
      <w:r w:rsidR="00EF0279" w:rsidRPr="009519C1">
        <w:rPr>
          <w:rFonts w:eastAsia="Times New Roman"/>
          <w:lang w:eastAsia="pl-PL"/>
        </w:rPr>
        <w:t>SZCZEGÓŁOWE WŁAŚCIWOŚCI FUNKCJONALNO – UŻYTKOWE</w:t>
      </w:r>
      <w:bookmarkEnd w:id="10"/>
    </w:p>
    <w:p w14:paraId="2D417EA1" w14:textId="77777777" w:rsidR="004B0AD1" w:rsidRPr="009519C1" w:rsidRDefault="004B0AD1" w:rsidP="004C36D1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4DD9793E" w14:textId="6E433CEE" w:rsidR="00B74674" w:rsidRPr="007E6987" w:rsidRDefault="008D32CF" w:rsidP="001D2744">
      <w:pPr>
        <w:spacing w:after="0" w:line="276" w:lineRule="auto"/>
        <w:ind w:firstLine="708"/>
        <w:jc w:val="both"/>
        <w:rPr>
          <w:rFonts w:eastAsia="Times New Roman" w:cstheme="minorHAnsi"/>
          <w:sz w:val="24"/>
          <w:szCs w:val="24"/>
          <w:highlight w:val="yellow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Inwestycja będąca przedmiotem </w:t>
      </w:r>
      <w:r w:rsidR="00993EC0">
        <w:rPr>
          <w:rFonts w:eastAsia="Times New Roman" w:cstheme="minorHAnsi"/>
          <w:sz w:val="24"/>
          <w:szCs w:val="24"/>
          <w:lang w:eastAsia="pl-PL"/>
        </w:rPr>
        <w:t xml:space="preserve">niniejszego 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zamówienia, planowana jest </w:t>
      </w:r>
      <w:r w:rsidR="0035532C" w:rsidRPr="009519C1">
        <w:rPr>
          <w:rFonts w:eastAsia="Times New Roman" w:cstheme="minorHAnsi"/>
          <w:sz w:val="24"/>
          <w:szCs w:val="24"/>
          <w:lang w:eastAsia="pl-PL"/>
        </w:rPr>
        <w:t>na teren</w:t>
      </w:r>
      <w:r w:rsidR="00D37C5F" w:rsidRPr="009519C1">
        <w:rPr>
          <w:rFonts w:eastAsia="Times New Roman" w:cstheme="minorHAnsi"/>
          <w:sz w:val="24"/>
          <w:szCs w:val="24"/>
          <w:lang w:eastAsia="pl-PL"/>
        </w:rPr>
        <w:t xml:space="preserve">ie </w:t>
      </w:r>
      <w:r w:rsidR="002967B9">
        <w:rPr>
          <w:rFonts w:eastAsia="Times New Roman" w:cstheme="minorHAnsi"/>
          <w:sz w:val="24"/>
          <w:szCs w:val="24"/>
          <w:lang w:eastAsia="pl-PL"/>
        </w:rPr>
        <w:t>ogrod</w:t>
      </w:r>
      <w:r w:rsidR="00184B49">
        <w:rPr>
          <w:rFonts w:eastAsia="Times New Roman" w:cstheme="minorHAnsi"/>
          <w:sz w:val="24"/>
          <w:szCs w:val="24"/>
          <w:lang w:eastAsia="pl-PL"/>
        </w:rPr>
        <w:t>u</w:t>
      </w:r>
      <w:r w:rsidR="002967B9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41702F">
        <w:rPr>
          <w:rFonts w:eastAsia="Times New Roman" w:cstheme="minorHAnsi"/>
          <w:sz w:val="24"/>
          <w:szCs w:val="24"/>
          <w:lang w:eastAsia="pl-PL"/>
        </w:rPr>
        <w:t xml:space="preserve">przedszkolnego </w:t>
      </w:r>
      <w:r w:rsidR="00993EC0">
        <w:rPr>
          <w:rFonts w:eastAsia="Times New Roman" w:cstheme="minorHAnsi"/>
          <w:sz w:val="24"/>
          <w:szCs w:val="24"/>
          <w:lang w:eastAsia="pl-PL"/>
        </w:rPr>
        <w:t xml:space="preserve">przy </w:t>
      </w:r>
      <w:r w:rsidR="00033A25">
        <w:rPr>
          <w:rFonts w:eastAsia="Times New Roman" w:cstheme="minorHAnsi"/>
          <w:sz w:val="24"/>
          <w:szCs w:val="24"/>
          <w:lang w:eastAsia="pl-PL"/>
        </w:rPr>
        <w:t>Niepublicznym Żłobku i Niepublicznym Przedszkolu CARITAS</w:t>
      </w:r>
      <w:r w:rsidR="00033A25" w:rsidRPr="008B103E">
        <w:rPr>
          <w:rFonts w:eastAsia="Times New Roman" w:cstheme="minorHAnsi"/>
          <w:bCs/>
          <w:sz w:val="24"/>
          <w:szCs w:val="24"/>
        </w:rPr>
        <w:t xml:space="preserve"> w </w:t>
      </w:r>
      <w:r w:rsidR="00033A25">
        <w:rPr>
          <w:rFonts w:eastAsia="Times New Roman" w:cstheme="minorHAnsi"/>
          <w:bCs/>
          <w:sz w:val="24"/>
          <w:szCs w:val="24"/>
        </w:rPr>
        <w:t>Żorach.</w:t>
      </w:r>
      <w:r w:rsidR="00033A2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CF56AC" w:rsidRPr="009519C1">
        <w:rPr>
          <w:rFonts w:eastAsia="Times New Roman" w:cstheme="minorHAnsi"/>
          <w:sz w:val="24"/>
          <w:szCs w:val="24"/>
          <w:lang w:eastAsia="pl-PL"/>
        </w:rPr>
        <w:t xml:space="preserve">Przedmiotem zamówienia jest zaprojektowanie </w:t>
      </w:r>
      <w:r w:rsidR="00C963A4">
        <w:rPr>
          <w:rFonts w:eastAsia="Times New Roman" w:cstheme="minorHAnsi"/>
          <w:sz w:val="24"/>
          <w:szCs w:val="24"/>
          <w:lang w:eastAsia="pl-PL"/>
        </w:rPr>
        <w:t>i budowa</w:t>
      </w:r>
      <w:r w:rsidR="00033A25">
        <w:rPr>
          <w:rFonts w:eastAsia="Times New Roman" w:cstheme="minorHAnsi"/>
          <w:sz w:val="24"/>
          <w:szCs w:val="24"/>
          <w:lang w:eastAsia="pl-PL"/>
        </w:rPr>
        <w:t xml:space="preserve">/modernizacja </w:t>
      </w:r>
      <w:r w:rsidR="00C963A4">
        <w:rPr>
          <w:rFonts w:eastAsia="Times New Roman" w:cstheme="minorHAnsi"/>
          <w:sz w:val="24"/>
          <w:szCs w:val="24"/>
          <w:lang w:eastAsia="pl-PL"/>
        </w:rPr>
        <w:t>p</w:t>
      </w:r>
      <w:r w:rsidR="00D37C5F" w:rsidRPr="009519C1">
        <w:rPr>
          <w:rFonts w:eastAsia="Times New Roman" w:cstheme="minorHAnsi"/>
          <w:sz w:val="24"/>
          <w:szCs w:val="24"/>
          <w:lang w:eastAsia="pl-PL"/>
        </w:rPr>
        <w:t>lacu zabaw</w:t>
      </w:r>
      <w:r w:rsidR="00C963A4">
        <w:rPr>
          <w:rFonts w:eastAsia="Times New Roman" w:cstheme="minorHAnsi"/>
          <w:sz w:val="24"/>
          <w:szCs w:val="24"/>
          <w:lang w:eastAsia="pl-PL"/>
        </w:rPr>
        <w:t xml:space="preserve"> na </w:t>
      </w:r>
      <w:r w:rsidR="002967B9">
        <w:rPr>
          <w:rFonts w:eastAsia="Times New Roman" w:cstheme="minorHAnsi"/>
          <w:sz w:val="24"/>
          <w:szCs w:val="24"/>
          <w:lang w:eastAsia="pl-PL"/>
        </w:rPr>
        <w:t>terenie ogrodu</w:t>
      </w:r>
      <w:r w:rsidR="00033A25">
        <w:rPr>
          <w:rFonts w:eastAsia="Times New Roman" w:cstheme="minorHAnsi"/>
          <w:sz w:val="24"/>
          <w:szCs w:val="24"/>
          <w:lang w:eastAsia="pl-PL"/>
        </w:rPr>
        <w:t xml:space="preserve"> przedszkolnego</w:t>
      </w:r>
      <w:r w:rsidR="00C963A4">
        <w:rPr>
          <w:rFonts w:eastAsia="Times New Roman" w:cstheme="minorHAnsi"/>
          <w:sz w:val="24"/>
          <w:szCs w:val="24"/>
          <w:lang w:eastAsia="pl-PL"/>
        </w:rPr>
        <w:t>.</w:t>
      </w:r>
      <w:r w:rsidR="00F76155">
        <w:rPr>
          <w:rFonts w:eastAsia="Times New Roman" w:cstheme="minorHAnsi"/>
          <w:sz w:val="24"/>
          <w:szCs w:val="24"/>
          <w:lang w:eastAsia="pl-PL"/>
        </w:rPr>
        <w:t xml:space="preserve"> Zamawiający oczekuje sporządzenia dokumentacji projektowej na </w:t>
      </w:r>
      <w:r w:rsidR="003E678D">
        <w:rPr>
          <w:rFonts w:eastAsia="Times New Roman" w:cstheme="minorHAnsi"/>
          <w:sz w:val="24"/>
          <w:szCs w:val="24"/>
          <w:lang w:eastAsia="pl-PL"/>
        </w:rPr>
        <w:t>podkładzie mapowym</w:t>
      </w:r>
      <w:r w:rsidR="00F76155">
        <w:rPr>
          <w:rFonts w:eastAsia="Times New Roman" w:cstheme="minorHAnsi"/>
          <w:sz w:val="24"/>
          <w:szCs w:val="24"/>
          <w:lang w:eastAsia="pl-PL"/>
        </w:rPr>
        <w:t xml:space="preserve"> wraz z wykonaniem STWIOR, przedmiaru, kosztorysu inwestorskiego. </w:t>
      </w:r>
      <w:r w:rsidR="00F76155" w:rsidRPr="00033A25">
        <w:rPr>
          <w:rFonts w:eastAsia="Times New Roman" w:cstheme="minorHAnsi"/>
          <w:sz w:val="24"/>
          <w:szCs w:val="24"/>
          <w:u w:val="single"/>
          <w:lang w:eastAsia="pl-PL"/>
        </w:rPr>
        <w:t>Projekt nie będzie składany w miejscowym wydziale architektury.</w:t>
      </w:r>
    </w:p>
    <w:p w14:paraId="33C8F179" w14:textId="77777777" w:rsidR="00B74674" w:rsidRPr="009519C1" w:rsidRDefault="00B74674" w:rsidP="004C36D1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6AB58349" w14:textId="79F1AD73" w:rsidR="004B0AD1" w:rsidRPr="009519C1" w:rsidRDefault="004B0AD1" w:rsidP="00526019">
      <w:pPr>
        <w:pStyle w:val="Nagwek2"/>
        <w:rPr>
          <w:rFonts w:eastAsia="Times New Roman"/>
          <w:lang w:eastAsia="pl-PL"/>
        </w:rPr>
      </w:pPr>
      <w:bookmarkStart w:id="11" w:name="_Toc222909461"/>
      <w:r w:rsidRPr="009519C1">
        <w:rPr>
          <w:rFonts w:eastAsia="Times New Roman"/>
          <w:lang w:eastAsia="pl-PL"/>
        </w:rPr>
        <w:t xml:space="preserve">2. </w:t>
      </w:r>
      <w:r w:rsidR="004A43D4" w:rsidRPr="009519C1">
        <w:rPr>
          <w:rFonts w:eastAsia="Times New Roman"/>
          <w:lang w:eastAsia="pl-PL"/>
        </w:rPr>
        <w:t>OPIS WYMAGAŃ ZAMAWIAJĄCEGO W STOSUNKU DO PRZEDMIOTU ZAMÓWIENIA</w:t>
      </w:r>
      <w:bookmarkEnd w:id="11"/>
      <w:r w:rsidR="00D633DE">
        <w:rPr>
          <w:rFonts w:eastAsia="Times New Roman"/>
          <w:lang w:eastAsia="pl-PL"/>
        </w:rPr>
        <w:t xml:space="preserve"> </w:t>
      </w:r>
    </w:p>
    <w:p w14:paraId="507A700B" w14:textId="77777777" w:rsidR="004B0AD1" w:rsidRPr="009519C1" w:rsidRDefault="008D32CF" w:rsidP="00526019">
      <w:pPr>
        <w:pStyle w:val="Nagwek3"/>
        <w:rPr>
          <w:rFonts w:eastAsia="Times New Roman"/>
          <w:lang w:eastAsia="pl-PL"/>
        </w:rPr>
      </w:pPr>
      <w:bookmarkStart w:id="12" w:name="_Toc222909462"/>
      <w:r w:rsidRPr="009519C1">
        <w:rPr>
          <w:rFonts w:eastAsia="Times New Roman"/>
          <w:lang w:eastAsia="pl-PL"/>
        </w:rPr>
        <w:t>2.1.</w:t>
      </w:r>
      <w:r w:rsidR="00AC2C33" w:rsidRPr="009519C1">
        <w:rPr>
          <w:rFonts w:eastAsia="Times New Roman"/>
          <w:lang w:eastAsia="pl-PL"/>
        </w:rPr>
        <w:t xml:space="preserve"> </w:t>
      </w:r>
      <w:r w:rsidR="00EF0279" w:rsidRPr="009519C1">
        <w:rPr>
          <w:rFonts w:eastAsia="Times New Roman"/>
          <w:lang w:eastAsia="pl-PL"/>
        </w:rPr>
        <w:t>OGÓLNE WYTYCZNE ZAMAWIAJĄCEGO</w:t>
      </w:r>
      <w:bookmarkEnd w:id="12"/>
    </w:p>
    <w:p w14:paraId="04293EC0" w14:textId="77777777" w:rsidR="004B0AD1" w:rsidRPr="009519C1" w:rsidRDefault="004B0AD1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3D58FCAE" w14:textId="77777777" w:rsidR="0035532C" w:rsidRPr="009519C1" w:rsidRDefault="008D32CF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Program funkcjonalno-użytkowy określa wymagania dotyczące </w:t>
      </w:r>
      <w:r w:rsidR="0035532C" w:rsidRPr="009519C1">
        <w:rPr>
          <w:rFonts w:eastAsia="Times New Roman" w:cstheme="minorHAnsi"/>
          <w:sz w:val="24"/>
          <w:szCs w:val="24"/>
          <w:lang w:eastAsia="pl-PL"/>
        </w:rPr>
        <w:t>zaprojektowania, realizacji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E47E64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>i przekazania w użytkowanie wszystkich elementów.</w:t>
      </w:r>
      <w:r w:rsidR="0035532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</w:p>
    <w:p w14:paraId="19E26A24" w14:textId="77777777" w:rsidR="004B0AD1" w:rsidRPr="009519C1" w:rsidRDefault="00716444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Wykonawca zobowiązany jest do:</w:t>
      </w:r>
    </w:p>
    <w:p w14:paraId="34FAE0D7" w14:textId="77777777" w:rsidR="004B0AD1" w:rsidRPr="009519C1" w:rsidRDefault="008D32CF" w:rsidP="00E01A12">
      <w:pPr>
        <w:pStyle w:val="Akapitzlist"/>
        <w:numPr>
          <w:ilvl w:val="0"/>
          <w:numId w:val="1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wykonania we własnym zakresie, w obrębie inwestycji, monitoringu istniejących sieci,</w:t>
      </w:r>
    </w:p>
    <w:p w14:paraId="1A05F2E2" w14:textId="5BBF56A8" w:rsidR="0035532C" w:rsidRPr="009519C1" w:rsidRDefault="008D32CF" w:rsidP="00E01A12">
      <w:pPr>
        <w:pStyle w:val="Akapitzlist"/>
        <w:numPr>
          <w:ilvl w:val="0"/>
          <w:numId w:val="1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opracowania</w:t>
      </w:r>
      <w:r w:rsidR="00A561CB">
        <w:rPr>
          <w:rFonts w:eastAsia="Times New Roman" w:cstheme="minorHAnsi"/>
          <w:sz w:val="24"/>
          <w:szCs w:val="24"/>
          <w:lang w:eastAsia="pl-PL"/>
        </w:rPr>
        <w:t xml:space="preserve"> planu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zagospodarowania terenu w skali</w:t>
      </w:r>
      <w:r w:rsidR="00716444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59369A" w:rsidRPr="009519C1">
        <w:rPr>
          <w:rFonts w:eastAsia="Times New Roman" w:cstheme="minorHAnsi"/>
          <w:sz w:val="24"/>
          <w:szCs w:val="24"/>
          <w:lang w:eastAsia="pl-PL"/>
        </w:rPr>
        <w:t>1:500</w:t>
      </w:r>
    </w:p>
    <w:p w14:paraId="71438FA8" w14:textId="70E9CEFF" w:rsidR="00630EEA" w:rsidRPr="009519C1" w:rsidRDefault="008D32CF" w:rsidP="00E01A12">
      <w:pPr>
        <w:pStyle w:val="Akapitzlist"/>
        <w:numPr>
          <w:ilvl w:val="0"/>
          <w:numId w:val="1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lastRenderedPageBreak/>
        <w:t>opracowania dokumentacji projektowej</w:t>
      </w:r>
      <w:r w:rsidR="008E79BB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1001AE">
        <w:rPr>
          <w:rFonts w:eastAsia="Times New Roman" w:cstheme="minorHAnsi"/>
          <w:sz w:val="24"/>
          <w:szCs w:val="24"/>
          <w:lang w:eastAsia="pl-PL"/>
        </w:rPr>
        <w:t>w czterech</w:t>
      </w:r>
      <w:r w:rsidR="008E79BB" w:rsidRPr="009519C1">
        <w:rPr>
          <w:rFonts w:eastAsia="Times New Roman" w:cstheme="minorHAnsi"/>
          <w:sz w:val="24"/>
          <w:szCs w:val="24"/>
          <w:lang w:eastAsia="pl-PL"/>
        </w:rPr>
        <w:t xml:space="preserve"> egzemplarz</w:t>
      </w:r>
      <w:r w:rsidR="001001AE">
        <w:rPr>
          <w:rFonts w:eastAsia="Times New Roman" w:cstheme="minorHAnsi"/>
          <w:sz w:val="24"/>
          <w:szCs w:val="24"/>
          <w:lang w:eastAsia="pl-PL"/>
        </w:rPr>
        <w:t>ach</w:t>
      </w:r>
      <w:r w:rsidR="008E79BB" w:rsidRPr="009519C1">
        <w:rPr>
          <w:rFonts w:eastAsia="Times New Roman" w:cstheme="minorHAnsi"/>
          <w:sz w:val="24"/>
          <w:szCs w:val="24"/>
          <w:lang w:eastAsia="pl-PL"/>
        </w:rPr>
        <w:t xml:space="preserve"> Projektu Zagospodarowania Terenu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, zgodnie z umową, przepisami </w:t>
      </w:r>
      <w:proofErr w:type="spellStart"/>
      <w:r w:rsidRPr="009519C1">
        <w:rPr>
          <w:rFonts w:eastAsia="Times New Roman" w:cstheme="minorHAnsi"/>
          <w:sz w:val="24"/>
          <w:szCs w:val="24"/>
          <w:lang w:eastAsia="pl-PL"/>
        </w:rPr>
        <w:t>techniczno</w:t>
      </w:r>
      <w:proofErr w:type="spellEnd"/>
      <w:r w:rsidR="004B0AD1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–</w:t>
      </w:r>
      <w:r w:rsidR="004B0AD1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budowlanymi, norma</w:t>
      </w:r>
      <w:r w:rsidR="00630EEA" w:rsidRPr="009519C1">
        <w:rPr>
          <w:rFonts w:eastAsia="Times New Roman" w:cstheme="minorHAnsi"/>
          <w:sz w:val="24"/>
          <w:szCs w:val="24"/>
          <w:lang w:eastAsia="pl-PL"/>
        </w:rPr>
        <w:t>mi i wytycznymi w ty</w:t>
      </w:r>
      <w:r w:rsidR="00995FD0" w:rsidRPr="009519C1">
        <w:rPr>
          <w:rFonts w:eastAsia="Times New Roman" w:cstheme="minorHAnsi"/>
          <w:sz w:val="24"/>
          <w:szCs w:val="24"/>
          <w:lang w:eastAsia="pl-PL"/>
        </w:rPr>
        <w:t>m zakresie.</w:t>
      </w:r>
    </w:p>
    <w:p w14:paraId="03EFFB94" w14:textId="3912FE7B" w:rsidR="004B0AD1" w:rsidRPr="00FF16F5" w:rsidRDefault="008D32CF" w:rsidP="00FF16F5">
      <w:pPr>
        <w:pStyle w:val="Akapitzlist"/>
        <w:numPr>
          <w:ilvl w:val="0"/>
          <w:numId w:val="1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opracowania i przedstawienia Zamawiającemu do</w:t>
      </w:r>
      <w:r w:rsidR="0035532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zatwierdzenia specyfikacji technicznych wykonania i odbioru robót,</w:t>
      </w:r>
    </w:p>
    <w:p w14:paraId="2BD4B85A" w14:textId="38A1F14C" w:rsidR="004B0AD1" w:rsidRPr="009519C1" w:rsidRDefault="008D32CF" w:rsidP="00E01A12">
      <w:pPr>
        <w:pStyle w:val="Akapitzlist"/>
        <w:numPr>
          <w:ilvl w:val="0"/>
          <w:numId w:val="1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zrealizowania robót w oparciu o zatwierdzoną dokumentację projektową</w:t>
      </w:r>
      <w:r w:rsidR="0035532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(wykonanie robót budowlan</w:t>
      </w:r>
      <w:r w:rsidR="00C963A4">
        <w:rPr>
          <w:rFonts w:eastAsia="Times New Roman" w:cstheme="minorHAnsi"/>
          <w:sz w:val="24"/>
          <w:szCs w:val="24"/>
          <w:lang w:eastAsia="pl-PL"/>
        </w:rPr>
        <w:t>ych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polegają</w:t>
      </w:r>
      <w:r w:rsidR="0059369A" w:rsidRPr="009519C1">
        <w:rPr>
          <w:rFonts w:eastAsia="Times New Roman" w:cstheme="minorHAnsi"/>
          <w:sz w:val="24"/>
          <w:szCs w:val="24"/>
          <w:lang w:eastAsia="pl-PL"/>
        </w:rPr>
        <w:t xml:space="preserve">cych na budowie </w:t>
      </w:r>
      <w:r w:rsidR="00C963A4">
        <w:rPr>
          <w:rFonts w:eastAsia="Times New Roman" w:cstheme="minorHAnsi"/>
          <w:sz w:val="24"/>
          <w:szCs w:val="24"/>
          <w:lang w:eastAsia="pl-PL"/>
        </w:rPr>
        <w:t xml:space="preserve">placu zabaw </w:t>
      </w:r>
      <w:r w:rsidRPr="009519C1">
        <w:rPr>
          <w:rFonts w:eastAsia="Times New Roman" w:cstheme="minorHAnsi"/>
          <w:sz w:val="24"/>
          <w:szCs w:val="24"/>
          <w:lang w:eastAsia="pl-PL"/>
        </w:rPr>
        <w:t>wraz z zagospodarowaniem terenu przyległego do inwestycji)</w:t>
      </w:r>
      <w:r w:rsidR="001001AE">
        <w:rPr>
          <w:rFonts w:eastAsia="Times New Roman" w:cstheme="minorHAnsi"/>
          <w:sz w:val="24"/>
          <w:szCs w:val="24"/>
          <w:lang w:eastAsia="pl-PL"/>
        </w:rPr>
        <w:t>,</w:t>
      </w:r>
    </w:p>
    <w:p w14:paraId="1AB131D5" w14:textId="7AD4DC9A" w:rsidR="004B0AD1" w:rsidRPr="009519C1" w:rsidRDefault="008D32CF" w:rsidP="00E01A12">
      <w:pPr>
        <w:pStyle w:val="Akapitzlist"/>
        <w:numPr>
          <w:ilvl w:val="0"/>
          <w:numId w:val="1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sporządzenia dokumentacji powykonawczej </w:t>
      </w:r>
      <w:r w:rsidR="00813CD7">
        <w:rPr>
          <w:rFonts w:eastAsia="Times New Roman" w:cstheme="minorHAnsi"/>
          <w:sz w:val="24"/>
          <w:szCs w:val="24"/>
          <w:lang w:eastAsia="pl-PL"/>
        </w:rPr>
        <w:t>a w tym certyfikatów i atestów na dostarczony i zamontowany asortyment.</w:t>
      </w:r>
    </w:p>
    <w:p w14:paraId="5406FE42" w14:textId="77777777" w:rsidR="002E14FC" w:rsidRPr="009519C1" w:rsidRDefault="008D32CF" w:rsidP="00C963A4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Przedmiot inwestycji należy zaprojektować i zrealizować zgodnie z wymaganiami obowiązujących norm i przepisów. W szczególności realizowany obiekt i elementy budowlano-instalacyjne towarzyszące muszą spełniać warunki ochrony przeciwpożarowej, bezpieczeństwa konstrukcji i użytkowania, ochrony środowiska, wymagań sanitarno-higienicznych i ochrony zdrowia, przepisów bezpieczeństwa i higieny pracy oraz pokrewnych.</w:t>
      </w:r>
    </w:p>
    <w:p w14:paraId="2B551FB1" w14:textId="77777777" w:rsidR="004B0AD1" w:rsidRPr="009519C1" w:rsidRDefault="008D32CF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Wykonawca powinien uwzględnić wszystkie koszty związane z realizacją prac niezbędnych do wykona</w:t>
      </w:r>
      <w:r w:rsidR="00DF55BC" w:rsidRPr="009519C1">
        <w:rPr>
          <w:rFonts w:eastAsia="Times New Roman" w:cstheme="minorHAnsi"/>
          <w:sz w:val="24"/>
          <w:szCs w:val="24"/>
          <w:lang w:eastAsia="pl-PL"/>
        </w:rPr>
        <w:t>nia w tym prace zabezpieczeniowych i  porządkowych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. </w:t>
      </w:r>
    </w:p>
    <w:p w14:paraId="7BAD8A7C" w14:textId="77777777" w:rsidR="00092E1E" w:rsidRPr="009519C1" w:rsidRDefault="00092E1E">
      <w:pPr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br w:type="page"/>
      </w:r>
    </w:p>
    <w:p w14:paraId="4BA6B84C" w14:textId="77777777" w:rsidR="00126A64" w:rsidRPr="009519C1" w:rsidRDefault="008D32CF" w:rsidP="00526019">
      <w:pPr>
        <w:pStyle w:val="Nagwek3"/>
        <w:rPr>
          <w:rFonts w:eastAsia="Times New Roman"/>
          <w:lang w:eastAsia="pl-PL"/>
        </w:rPr>
      </w:pPr>
      <w:bookmarkStart w:id="13" w:name="_Toc222909463"/>
      <w:r w:rsidRPr="009519C1">
        <w:rPr>
          <w:rFonts w:eastAsia="Times New Roman"/>
          <w:lang w:eastAsia="pl-PL"/>
        </w:rPr>
        <w:lastRenderedPageBreak/>
        <w:t>2.2.</w:t>
      </w:r>
      <w:r w:rsidR="008E4FA9" w:rsidRPr="009519C1">
        <w:rPr>
          <w:rFonts w:eastAsia="Times New Roman"/>
          <w:lang w:eastAsia="pl-PL"/>
        </w:rPr>
        <w:t xml:space="preserve"> </w:t>
      </w:r>
      <w:r w:rsidR="00EF0279" w:rsidRPr="009519C1">
        <w:rPr>
          <w:rFonts w:eastAsia="Times New Roman"/>
          <w:lang w:eastAsia="pl-PL"/>
        </w:rPr>
        <w:t>OGÓLNE WYMAGANIA DOTYCZĄCE DOKUMENTACJI PROJEKTOWEJ</w:t>
      </w:r>
      <w:bookmarkEnd w:id="13"/>
    </w:p>
    <w:p w14:paraId="55F9222F" w14:textId="77777777" w:rsidR="00126A64" w:rsidRPr="009519C1" w:rsidRDefault="00132EA3" w:rsidP="00526019">
      <w:pPr>
        <w:pStyle w:val="Nagwek4"/>
        <w:rPr>
          <w:rFonts w:eastAsia="Times New Roman"/>
          <w:lang w:eastAsia="pl-PL"/>
        </w:rPr>
      </w:pPr>
      <w:r w:rsidRPr="009519C1">
        <w:rPr>
          <w:rFonts w:eastAsia="Times New Roman"/>
          <w:lang w:eastAsia="pl-PL"/>
        </w:rPr>
        <w:t>Zakres prac wg. wspólnego słownika zamówień (</w:t>
      </w:r>
      <w:proofErr w:type="spellStart"/>
      <w:r w:rsidRPr="009519C1">
        <w:rPr>
          <w:rFonts w:eastAsia="Times New Roman"/>
          <w:lang w:eastAsia="pl-PL"/>
        </w:rPr>
        <w:t>cpv</w:t>
      </w:r>
      <w:proofErr w:type="spellEnd"/>
      <w:r w:rsidRPr="009519C1">
        <w:rPr>
          <w:rFonts w:eastAsia="Times New Roman"/>
          <w:lang w:eastAsia="pl-PL"/>
        </w:rPr>
        <w:t>)</w:t>
      </w:r>
    </w:p>
    <w:p w14:paraId="51A15877" w14:textId="77777777" w:rsidR="00126A64" w:rsidRPr="009519C1" w:rsidRDefault="008D32CF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71220000-6</w:t>
      </w:r>
      <w:r w:rsidR="0035532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Usługi projektowania architektonicznego</w:t>
      </w:r>
    </w:p>
    <w:p w14:paraId="1EFF1B51" w14:textId="25BACAF9" w:rsidR="00126A64" w:rsidRPr="009519C1" w:rsidRDefault="007E6987" w:rsidP="006B7047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 xml:space="preserve"> </w:t>
      </w:r>
    </w:p>
    <w:p w14:paraId="771A2ABB" w14:textId="4C1E9712" w:rsidR="00126A64" w:rsidRPr="009519C1" w:rsidRDefault="008D32CF" w:rsidP="006B7047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Wykonawca zobowiązany jest do opracowania wielobranżowej dokumentacji projektowej</w:t>
      </w:r>
      <w:r w:rsidR="00C57032">
        <w:rPr>
          <w:rFonts w:eastAsia="Times New Roman" w:cstheme="minorHAnsi"/>
          <w:sz w:val="24"/>
          <w:szCs w:val="24"/>
          <w:lang w:eastAsia="pl-PL"/>
        </w:rPr>
        <w:t xml:space="preserve">. </w:t>
      </w:r>
      <w:r w:rsidRPr="009519C1">
        <w:rPr>
          <w:rFonts w:eastAsia="Times New Roman" w:cstheme="minorHAnsi"/>
          <w:sz w:val="24"/>
          <w:szCs w:val="24"/>
          <w:lang w:eastAsia="pl-PL"/>
        </w:rPr>
        <w:t>Dokumentacja projektowa powinna zostać wykonana zgodnie z obowiązującymi przepisami, opublikowanymi normami,</w:t>
      </w:r>
      <w:r w:rsidR="002E14F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zasadami wiedzy technicznej oraz z zachowaniem zasady należy</w:t>
      </w:r>
      <w:r w:rsidR="0049546F" w:rsidRPr="009519C1">
        <w:rPr>
          <w:rFonts w:eastAsia="Times New Roman" w:cstheme="minorHAnsi"/>
          <w:sz w:val="24"/>
          <w:szCs w:val="24"/>
          <w:lang w:eastAsia="pl-PL"/>
        </w:rPr>
        <w:t>tej staranności Wykonawcy. Dokumentacja należy</w:t>
      </w:r>
      <w:r w:rsidR="002E14F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49546F" w:rsidRPr="009519C1">
        <w:rPr>
          <w:rFonts w:eastAsia="Times New Roman" w:cstheme="minorHAnsi"/>
          <w:sz w:val="24"/>
          <w:szCs w:val="24"/>
          <w:lang w:eastAsia="pl-PL"/>
        </w:rPr>
        <w:t>wykonać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zgodnie </w:t>
      </w:r>
      <w:r w:rsidR="00F02B08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>z niniejszym Programem Funkcjonalno-Użytkowym (</w:t>
      </w:r>
      <w:r w:rsidR="0049546F" w:rsidRPr="009519C1">
        <w:rPr>
          <w:rFonts w:eastAsia="Times New Roman" w:cstheme="minorHAnsi"/>
          <w:sz w:val="24"/>
          <w:szCs w:val="24"/>
          <w:lang w:eastAsia="pl-PL"/>
        </w:rPr>
        <w:t xml:space="preserve">PFU), </w:t>
      </w:r>
      <w:r w:rsidRPr="009519C1">
        <w:rPr>
          <w:rFonts w:eastAsia="Times New Roman" w:cstheme="minorHAnsi"/>
          <w:sz w:val="24"/>
          <w:szCs w:val="24"/>
          <w:lang w:eastAsia="pl-PL"/>
        </w:rPr>
        <w:t>oraz z wymaganiami Zamawiającego przekazanymi w trakcie postępowania o udzielenie zamówienia publicznego.</w:t>
      </w:r>
    </w:p>
    <w:p w14:paraId="41E641C4" w14:textId="77777777" w:rsidR="002E14FC" w:rsidRPr="009519C1" w:rsidRDefault="002E14FC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3975E388" w14:textId="77777777" w:rsidR="00126A64" w:rsidRPr="009519C1" w:rsidRDefault="008D32CF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EB69D4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DOKUMENTACJA MA </w:t>
      </w:r>
      <w:r w:rsidR="003C77D9" w:rsidRPr="009519C1">
        <w:rPr>
          <w:rFonts w:eastAsia="Times New Roman" w:cstheme="minorHAnsi"/>
          <w:b/>
          <w:sz w:val="24"/>
          <w:szCs w:val="24"/>
          <w:lang w:eastAsia="pl-PL"/>
        </w:rPr>
        <w:t>ZAWIERAĆ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:</w:t>
      </w:r>
    </w:p>
    <w:p w14:paraId="7AA69E63" w14:textId="3D7A7C88" w:rsidR="002E14FC" w:rsidRPr="009519C1" w:rsidRDefault="00C03458" w:rsidP="00E01A12">
      <w:pPr>
        <w:pStyle w:val="Akapitzlist"/>
        <w:numPr>
          <w:ilvl w:val="0"/>
          <w:numId w:val="1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rozwiązania projektowe,</w:t>
      </w:r>
    </w:p>
    <w:p w14:paraId="65172ED4" w14:textId="77777777" w:rsidR="00126A64" w:rsidRPr="009519C1" w:rsidRDefault="008D32CF" w:rsidP="00E01A12">
      <w:pPr>
        <w:pStyle w:val="Akapitzlist"/>
        <w:numPr>
          <w:ilvl w:val="0"/>
          <w:numId w:val="1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Specyfikacje Techniczne Wykonania i Odbioru Robót Budowlanych (</w:t>
      </w:r>
      <w:proofErr w:type="spellStart"/>
      <w:r w:rsidRPr="009519C1">
        <w:rPr>
          <w:rFonts w:eastAsia="Times New Roman" w:cstheme="minorHAnsi"/>
          <w:sz w:val="24"/>
          <w:szCs w:val="24"/>
          <w:lang w:eastAsia="pl-PL"/>
        </w:rPr>
        <w:t>STWiORB</w:t>
      </w:r>
      <w:proofErr w:type="spellEnd"/>
      <w:r w:rsidRPr="009519C1">
        <w:rPr>
          <w:rFonts w:eastAsia="Times New Roman" w:cstheme="minorHAnsi"/>
          <w:sz w:val="24"/>
          <w:szCs w:val="24"/>
          <w:lang w:eastAsia="pl-PL"/>
        </w:rPr>
        <w:t>)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>,</w:t>
      </w:r>
    </w:p>
    <w:p w14:paraId="456C6663" w14:textId="77777777" w:rsidR="00126A64" w:rsidRPr="009519C1" w:rsidRDefault="002E14FC" w:rsidP="00E01A12">
      <w:pPr>
        <w:pStyle w:val="Akapitzlist"/>
        <w:numPr>
          <w:ilvl w:val="0"/>
          <w:numId w:val="1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Przedmiary robót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>,</w:t>
      </w:r>
    </w:p>
    <w:p w14:paraId="6AA0C8F7" w14:textId="77777777" w:rsidR="00126A64" w:rsidRPr="009519C1" w:rsidRDefault="002E14FC" w:rsidP="00E01A12">
      <w:pPr>
        <w:pStyle w:val="Akapitzlist"/>
        <w:numPr>
          <w:ilvl w:val="0"/>
          <w:numId w:val="1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Kosztorysy inwestorskie</w:t>
      </w:r>
      <w:r w:rsidR="007E0056" w:rsidRPr="009519C1">
        <w:rPr>
          <w:rFonts w:eastAsia="Times New Roman" w:cstheme="minorHAnsi"/>
          <w:sz w:val="24"/>
          <w:szCs w:val="24"/>
          <w:lang w:eastAsia="pl-PL"/>
        </w:rPr>
        <w:t xml:space="preserve"> wykonane metodą </w:t>
      </w:r>
      <w:r w:rsidR="004E7702" w:rsidRPr="009519C1">
        <w:rPr>
          <w:rFonts w:eastAsia="Times New Roman" w:cstheme="minorHAnsi"/>
          <w:sz w:val="24"/>
          <w:szCs w:val="24"/>
          <w:lang w:eastAsia="pl-PL"/>
        </w:rPr>
        <w:t>uproszczoną,</w:t>
      </w:r>
    </w:p>
    <w:p w14:paraId="48D1F6D9" w14:textId="33FFC50F" w:rsidR="00126A64" w:rsidRDefault="002701DE" w:rsidP="00ED0721">
      <w:pPr>
        <w:pStyle w:val="Akapitzlist"/>
        <w:numPr>
          <w:ilvl w:val="0"/>
          <w:numId w:val="1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Informację dotyczącą bezpieczeństwa i ochrony zdrowia,</w:t>
      </w:r>
    </w:p>
    <w:p w14:paraId="6521408C" w14:textId="0B3C30E9" w:rsidR="00A4232A" w:rsidRPr="00ED0721" w:rsidRDefault="00ED0721" w:rsidP="00ED0721">
      <w:pPr>
        <w:pStyle w:val="Akapitzlist"/>
        <w:numPr>
          <w:ilvl w:val="0"/>
          <w:numId w:val="1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>Plan zagospodarowania wykonany na mapie zasadniczej w skali 1:500</w:t>
      </w:r>
    </w:p>
    <w:p w14:paraId="2F676726" w14:textId="77777777" w:rsidR="002E14FC" w:rsidRPr="009519C1" w:rsidRDefault="002E14FC" w:rsidP="00436268">
      <w:pPr>
        <w:spacing w:after="0" w:line="276" w:lineRule="auto"/>
        <w:ind w:firstLine="708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665F25FA" w14:textId="77777777" w:rsidR="00ED0721" w:rsidRDefault="008D32CF" w:rsidP="00ED0721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Zakres i forma dokumentacji projektowej mają być sporządzone zg</w:t>
      </w:r>
      <w:r w:rsidR="00411CE4" w:rsidRPr="009519C1">
        <w:rPr>
          <w:rFonts w:eastAsia="Times New Roman" w:cstheme="minorHAnsi"/>
          <w:sz w:val="24"/>
          <w:szCs w:val="24"/>
          <w:lang w:eastAsia="pl-PL"/>
        </w:rPr>
        <w:t>odnie</w:t>
      </w:r>
      <w:r w:rsidR="00E853E7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411CE4" w:rsidRPr="009519C1">
        <w:rPr>
          <w:rFonts w:eastAsia="Times New Roman" w:cstheme="minorHAnsi"/>
          <w:sz w:val="24"/>
          <w:szCs w:val="24"/>
          <w:lang w:eastAsia="pl-PL"/>
        </w:rPr>
        <w:t>z</w:t>
      </w:r>
      <w:r w:rsidR="00FC57A5">
        <w:rPr>
          <w:rFonts w:eastAsia="Times New Roman" w:cstheme="minorHAnsi"/>
          <w:sz w:val="24"/>
          <w:szCs w:val="24"/>
          <w:lang w:eastAsia="pl-PL"/>
        </w:rPr>
        <w:t> </w:t>
      </w:r>
      <w:r w:rsidR="00ED0721">
        <w:rPr>
          <w:rFonts w:eastAsia="Times New Roman" w:cstheme="minorHAnsi"/>
          <w:sz w:val="24"/>
          <w:szCs w:val="24"/>
          <w:lang w:eastAsia="pl-PL"/>
        </w:rPr>
        <w:t>niniejszym PFU.</w:t>
      </w:r>
    </w:p>
    <w:p w14:paraId="6195B598" w14:textId="33FDE0C2" w:rsidR="00126A64" w:rsidRDefault="008D32CF" w:rsidP="00ED0721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Dokumentacj</w:t>
      </w:r>
      <w:r w:rsidR="00ED0721">
        <w:rPr>
          <w:rFonts w:eastAsia="Times New Roman" w:cstheme="minorHAnsi"/>
          <w:sz w:val="24"/>
          <w:szCs w:val="24"/>
          <w:lang w:eastAsia="pl-PL"/>
        </w:rPr>
        <w:t>ę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należy dostarczyć łącznie z przekazaniem na rzecz Zamawiającego praw autorskich majątkowych do dokumentacji projektowej, bez dodatkowego wynagrodzenia.</w:t>
      </w:r>
    </w:p>
    <w:p w14:paraId="7276B136" w14:textId="77777777" w:rsidR="00E853E7" w:rsidRPr="009519C1" w:rsidRDefault="00E853E7" w:rsidP="00E01A12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47647FBB" w14:textId="77777777" w:rsidR="003C77D9" w:rsidRPr="009519C1" w:rsidRDefault="003C77D9" w:rsidP="00E01A12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7584F7E8" w14:textId="77777777" w:rsidR="00126A64" w:rsidRPr="009519C1" w:rsidRDefault="008D32CF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EB69D4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D</w:t>
      </w:r>
      <w:r w:rsidR="003C77D9" w:rsidRPr="009519C1">
        <w:rPr>
          <w:rFonts w:eastAsia="Times New Roman" w:cstheme="minorHAnsi"/>
          <w:b/>
          <w:sz w:val="24"/>
          <w:szCs w:val="24"/>
          <w:lang w:eastAsia="pl-PL"/>
        </w:rPr>
        <w:t>OKUMENTACJA PROJEKTOWA OBEJMUJE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: </w:t>
      </w:r>
    </w:p>
    <w:p w14:paraId="09276A5C" w14:textId="341672C9" w:rsidR="00126A64" w:rsidRPr="009519C1" w:rsidRDefault="00170A04" w:rsidP="00E01A12">
      <w:pPr>
        <w:pStyle w:val="Akapitzlist"/>
        <w:numPr>
          <w:ilvl w:val="0"/>
          <w:numId w:val="18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opracowania projektowe -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 xml:space="preserve">w ilości </w:t>
      </w:r>
      <w:r w:rsidR="009D1148" w:rsidRPr="009519C1">
        <w:rPr>
          <w:rFonts w:eastAsia="Times New Roman" w:cstheme="minorHAnsi"/>
          <w:sz w:val="24"/>
          <w:szCs w:val="24"/>
          <w:lang w:eastAsia="pl-PL"/>
        </w:rPr>
        <w:t>4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 xml:space="preserve"> kompletnych egz.</w:t>
      </w:r>
    </w:p>
    <w:p w14:paraId="4827EE43" w14:textId="408C0C39" w:rsidR="00126A64" w:rsidRPr="009519C1" w:rsidRDefault="008D32CF" w:rsidP="00E01A12">
      <w:pPr>
        <w:pStyle w:val="Akapitzlist"/>
        <w:numPr>
          <w:ilvl w:val="0"/>
          <w:numId w:val="18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kosztorysy inwestorskie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–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w ilości </w:t>
      </w:r>
      <w:r w:rsidR="007E6987">
        <w:rPr>
          <w:rFonts w:eastAsia="Times New Roman" w:cstheme="minorHAnsi"/>
          <w:sz w:val="24"/>
          <w:szCs w:val="24"/>
          <w:lang w:eastAsia="pl-PL"/>
        </w:rPr>
        <w:t>2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kompletnych egzemplarzy w formie papierowej</w:t>
      </w:r>
      <w:r w:rsidR="00B5345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wykonane zgodnie z wymaganiami Rozporządzenia Ministra Infrastruktury z dnia 18 maja</w:t>
      </w:r>
      <w:r w:rsidR="00AB40D4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2004 r. w sprawie określenia metod i podstaw sporządzania kosztorysu inwestorskiego, obliczania planowanych kosztów prac projektowych oraz planowanych kosztów robót budowlanych okreś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>lonych w programie funkcjonalno</w:t>
      </w:r>
      <w:r w:rsidR="00AB40D4" w:rsidRPr="009519C1">
        <w:rPr>
          <w:rFonts w:eastAsia="Times New Roman" w:cstheme="minorHAnsi"/>
          <w:sz w:val="24"/>
          <w:szCs w:val="24"/>
          <w:lang w:eastAsia="pl-PL"/>
        </w:rPr>
        <w:t>-użytkowym</w:t>
      </w:r>
      <w:r w:rsidRPr="009519C1">
        <w:rPr>
          <w:rFonts w:eastAsia="Times New Roman" w:cstheme="minorHAnsi"/>
          <w:sz w:val="24"/>
          <w:szCs w:val="24"/>
          <w:lang w:eastAsia="pl-PL"/>
        </w:rPr>
        <w:t>;</w:t>
      </w:r>
    </w:p>
    <w:p w14:paraId="3EEC6BF0" w14:textId="25D5896E" w:rsidR="008D32CF" w:rsidRPr="009519C1" w:rsidRDefault="008D32CF" w:rsidP="00E01A12">
      <w:pPr>
        <w:pStyle w:val="Akapitzlist"/>
        <w:numPr>
          <w:ilvl w:val="0"/>
          <w:numId w:val="18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przedmiary robót 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 xml:space="preserve">– w ilości </w:t>
      </w:r>
      <w:r w:rsidR="007E6987">
        <w:rPr>
          <w:rFonts w:eastAsia="Times New Roman" w:cstheme="minorHAnsi"/>
          <w:sz w:val="24"/>
          <w:szCs w:val="24"/>
          <w:lang w:eastAsia="pl-PL"/>
        </w:rPr>
        <w:t>2</w:t>
      </w:r>
      <w:r w:rsidR="00FD54F7" w:rsidRPr="009519C1">
        <w:rPr>
          <w:rFonts w:eastAsia="Times New Roman" w:cstheme="minorHAnsi"/>
          <w:sz w:val="24"/>
          <w:szCs w:val="24"/>
          <w:lang w:eastAsia="pl-PL"/>
        </w:rPr>
        <w:t xml:space="preserve"> kompletnych egzemplarzy w formie papierowej</w:t>
      </w:r>
      <w:r w:rsidR="00B5345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wykonane zgodnie z wymaganiami Rozporządzenia Ministra Infrastruktury z dnia 2 września 2004 r. w sprawie szczegółowego zakresu i formy dokumentacji projektowej, specyfikacji technicznych wykonania i odbioru robót budowlanych oraz progra</w:t>
      </w:r>
      <w:r w:rsidR="00AB40D4" w:rsidRPr="009519C1">
        <w:rPr>
          <w:rFonts w:eastAsia="Times New Roman" w:cstheme="minorHAnsi"/>
          <w:sz w:val="24"/>
          <w:szCs w:val="24"/>
          <w:lang w:eastAsia="pl-PL"/>
        </w:rPr>
        <w:t>mu funkcjonalno-użytkowego</w:t>
      </w:r>
      <w:r w:rsidRPr="009519C1">
        <w:rPr>
          <w:rFonts w:eastAsia="Times New Roman" w:cstheme="minorHAnsi"/>
          <w:sz w:val="24"/>
          <w:szCs w:val="24"/>
          <w:lang w:eastAsia="pl-PL"/>
        </w:rPr>
        <w:t>;</w:t>
      </w:r>
    </w:p>
    <w:p w14:paraId="0EF5A9BC" w14:textId="77777777" w:rsidR="003812F6" w:rsidRPr="009519C1" w:rsidRDefault="008D32CF" w:rsidP="00E01A12">
      <w:pPr>
        <w:pStyle w:val="Akapitzlist"/>
        <w:numPr>
          <w:ilvl w:val="0"/>
          <w:numId w:val="18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szczegółowe specyfikacje techniczne wykonania i odbioru robót budowlanych –</w:t>
      </w:r>
      <w:r w:rsidR="00B5345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E47E64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w ilości </w:t>
      </w:r>
      <w:r w:rsidR="00E72A00" w:rsidRPr="009519C1">
        <w:rPr>
          <w:rFonts w:eastAsia="Times New Roman" w:cstheme="minorHAnsi"/>
          <w:sz w:val="24"/>
          <w:szCs w:val="24"/>
          <w:lang w:eastAsia="pl-PL"/>
        </w:rPr>
        <w:t>4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kompletnych egz</w:t>
      </w:r>
      <w:r w:rsidR="00B53455" w:rsidRPr="009519C1">
        <w:rPr>
          <w:rFonts w:eastAsia="Times New Roman" w:cstheme="minorHAnsi"/>
          <w:sz w:val="24"/>
          <w:szCs w:val="24"/>
          <w:lang w:eastAsia="pl-PL"/>
        </w:rPr>
        <w:t>emplarzy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wykonane zgodnie z wymaganiami Rozporządzenia </w:t>
      </w:r>
      <w:r w:rsidR="003812F6" w:rsidRPr="009519C1">
        <w:rPr>
          <w:rFonts w:eastAsia="Times New Roman" w:cstheme="minorHAnsi"/>
          <w:sz w:val="24"/>
          <w:szCs w:val="24"/>
          <w:lang w:eastAsia="pl-PL"/>
        </w:rPr>
        <w:t>Ministra Rozwoju i technologii z dnia 20 grudnia 2021 r. w sprawie szczegółowego zakresu i formy dokumentacji projektowej, specyfikacji technicznych wykonania i odbioru robot budowlanych oraz programu funkcjonalno-użytkowego.</w:t>
      </w:r>
    </w:p>
    <w:p w14:paraId="017D5915" w14:textId="77777777" w:rsidR="00126A64" w:rsidRPr="009519C1" w:rsidRDefault="00B53455" w:rsidP="00E01A12">
      <w:pPr>
        <w:pStyle w:val="Akapitzlist"/>
        <w:numPr>
          <w:ilvl w:val="0"/>
          <w:numId w:val="18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lastRenderedPageBreak/>
        <w:t>i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>nformacje</w:t>
      </w:r>
      <w:r w:rsidR="00126A64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>dotyczące bezpieczeństwa i ochrony zdrowia (BIOZ) z podziałem na poszczególne branże –</w:t>
      </w:r>
      <w:r w:rsidR="00E72A00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ED56C5" w:rsidRPr="009519C1">
        <w:rPr>
          <w:rFonts w:eastAsia="Times New Roman" w:cstheme="minorHAnsi"/>
          <w:sz w:val="24"/>
          <w:szCs w:val="24"/>
          <w:lang w:eastAsia="pl-PL"/>
        </w:rPr>
        <w:t>1</w:t>
      </w:r>
      <w:r w:rsidR="00386499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 xml:space="preserve">w ilości </w:t>
      </w:r>
      <w:r w:rsidR="00E72A00" w:rsidRPr="009519C1">
        <w:rPr>
          <w:rFonts w:eastAsia="Times New Roman" w:cstheme="minorHAnsi"/>
          <w:sz w:val="24"/>
          <w:szCs w:val="24"/>
          <w:lang w:eastAsia="pl-PL"/>
        </w:rPr>
        <w:t>4</w:t>
      </w:r>
      <w:r w:rsidR="008D32CF" w:rsidRPr="009519C1">
        <w:rPr>
          <w:rFonts w:eastAsia="Times New Roman" w:cstheme="minorHAnsi"/>
          <w:sz w:val="24"/>
          <w:szCs w:val="24"/>
          <w:lang w:eastAsia="pl-PL"/>
        </w:rPr>
        <w:t xml:space="preserve"> kompletnych egz</w:t>
      </w:r>
      <w:r w:rsidRPr="009519C1">
        <w:rPr>
          <w:rFonts w:eastAsia="Times New Roman" w:cstheme="minorHAnsi"/>
          <w:sz w:val="24"/>
          <w:szCs w:val="24"/>
          <w:lang w:eastAsia="pl-PL"/>
        </w:rPr>
        <w:t>emplarzy,</w:t>
      </w:r>
    </w:p>
    <w:p w14:paraId="40CF2E8E" w14:textId="77777777" w:rsidR="00126A64" w:rsidRPr="009519C1" w:rsidRDefault="008D32CF" w:rsidP="00E01A12">
      <w:pPr>
        <w:pStyle w:val="Akapitzlist"/>
        <w:numPr>
          <w:ilvl w:val="0"/>
          <w:numId w:val="18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wersji elektronicznej dokumentacji p</w:t>
      </w:r>
      <w:r w:rsidR="00EF0279" w:rsidRPr="009519C1">
        <w:rPr>
          <w:rFonts w:eastAsia="Times New Roman" w:cstheme="minorHAnsi"/>
          <w:sz w:val="24"/>
          <w:szCs w:val="24"/>
          <w:lang w:eastAsia="pl-PL"/>
        </w:rPr>
        <w:t>rojektowej wraz z przedmiarami,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kosztorysami</w:t>
      </w:r>
      <w:r w:rsidR="00B5345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9A42C8" w:rsidRPr="009519C1">
        <w:rPr>
          <w:rFonts w:eastAsia="Times New Roman" w:cstheme="minorHAnsi"/>
          <w:sz w:val="24"/>
          <w:szCs w:val="24"/>
          <w:lang w:eastAsia="pl-PL"/>
        </w:rPr>
        <w:br/>
      </w:r>
      <w:r w:rsidR="00EF0279" w:rsidRPr="009519C1">
        <w:rPr>
          <w:rFonts w:eastAsia="Times New Roman" w:cstheme="minorHAnsi"/>
          <w:sz w:val="24"/>
          <w:szCs w:val="24"/>
          <w:lang w:eastAsia="pl-PL"/>
        </w:rPr>
        <w:t xml:space="preserve">i specyfikacją techniczną wykonania i odbioru robót budowlanych </w:t>
      </w:r>
      <w:r w:rsidRPr="009519C1">
        <w:rPr>
          <w:rFonts w:eastAsia="Times New Roman" w:cstheme="minorHAnsi"/>
          <w:sz w:val="24"/>
          <w:szCs w:val="24"/>
          <w:lang w:eastAsia="pl-PL"/>
        </w:rPr>
        <w:t>-</w:t>
      </w:r>
      <w:r w:rsidR="00B5345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2 kompletne egzemplarze.</w:t>
      </w:r>
      <w:r w:rsidR="003C77D9" w:rsidRPr="009519C1">
        <w:rPr>
          <w:rFonts w:eastAsia="Times New Roman" w:cstheme="minorHAnsi"/>
          <w:sz w:val="24"/>
          <w:szCs w:val="24"/>
          <w:lang w:eastAsia="pl-PL"/>
        </w:rPr>
        <w:t xml:space="preserve"> (</w:t>
      </w:r>
      <w:r w:rsidRPr="009519C1">
        <w:rPr>
          <w:rFonts w:eastAsia="Times New Roman" w:cstheme="minorHAnsi"/>
          <w:sz w:val="24"/>
          <w:szCs w:val="24"/>
          <w:lang w:eastAsia="pl-PL"/>
        </w:rPr>
        <w:t>zapisane w osobnych zdefiniowanych folderach)</w:t>
      </w:r>
    </w:p>
    <w:p w14:paraId="6739D2B4" w14:textId="77777777" w:rsidR="00B53455" w:rsidRPr="009519C1" w:rsidRDefault="00B53455" w:rsidP="00436268">
      <w:pPr>
        <w:spacing w:after="0" w:line="276" w:lineRule="auto"/>
        <w:ind w:firstLine="426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305535E2" w14:textId="77777777" w:rsidR="00126A64" w:rsidRPr="009519C1" w:rsidRDefault="008D32CF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b/>
          <w:sz w:val="24"/>
          <w:szCs w:val="24"/>
          <w:lang w:eastAsia="pl-PL"/>
        </w:rPr>
        <w:t>Wersja nieedytowalna: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Dokumentację projektową należy zapisać w postaci plików</w:t>
      </w:r>
      <w:r w:rsidR="003C77D9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formatu „PDF”. Pliki muszą być wolne od zabezpieczeń przed drukowaniem. </w:t>
      </w:r>
    </w:p>
    <w:p w14:paraId="5000E78E" w14:textId="77777777" w:rsidR="00126A64" w:rsidRPr="009519C1" w:rsidRDefault="00126A64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4DC0253A" w14:textId="77777777" w:rsidR="00126A64" w:rsidRPr="009519C1" w:rsidRDefault="008D32CF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b/>
          <w:sz w:val="24"/>
          <w:szCs w:val="24"/>
          <w:lang w:eastAsia="pl-PL"/>
        </w:rPr>
        <w:t>Wersja edytowalna: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Dokumentację projektową w wersji edytowalnej należy zapisać </w:t>
      </w:r>
      <w:r w:rsidR="00E47E64" w:rsidRPr="009519C1">
        <w:rPr>
          <w:rFonts w:eastAsia="Times New Roman" w:cstheme="minorHAnsi"/>
          <w:sz w:val="24"/>
          <w:szCs w:val="24"/>
          <w:lang w:eastAsia="pl-PL"/>
        </w:rPr>
        <w:br/>
      </w:r>
      <w:r w:rsidR="005E1B1B" w:rsidRPr="009519C1">
        <w:rPr>
          <w:rFonts w:eastAsia="Times New Roman" w:cstheme="minorHAnsi"/>
          <w:sz w:val="24"/>
          <w:szCs w:val="24"/>
          <w:lang w:eastAsia="pl-PL"/>
        </w:rPr>
        <w:t xml:space="preserve">w plikach format 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DWG dla części rysunkowej, formacie kompatybilnym</w:t>
      </w:r>
      <w:r w:rsidR="003C77D9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z MS Word dla części opisowej oraz w formacie kompatybilnym z MS Excel dla plików z obliczeniami. Przedmiar robót i kosztorys inwestorski należy sporządzić za pomocą systemu kosztorysowego kompatybilnego z programem kosztorysowym </w:t>
      </w:r>
      <w:r w:rsidR="00B53455" w:rsidRPr="009519C1">
        <w:rPr>
          <w:rFonts w:eastAsia="Times New Roman" w:cstheme="minorHAnsi"/>
          <w:sz w:val="24"/>
          <w:szCs w:val="24"/>
          <w:lang w:eastAsia="pl-PL"/>
        </w:rPr>
        <w:t>ZUZIA</w:t>
      </w:r>
      <w:r w:rsidRPr="009519C1">
        <w:rPr>
          <w:rFonts w:eastAsia="Times New Roman" w:cstheme="minorHAnsi"/>
          <w:sz w:val="24"/>
          <w:szCs w:val="24"/>
          <w:lang w:eastAsia="pl-PL"/>
        </w:rPr>
        <w:t>, umożliwiającym Zamawiającemu dysponowanie modyfikowalnym przedmiarem</w:t>
      </w:r>
      <w:r w:rsidR="003C77D9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i kosztorysem zapisanym w formacie „.</w:t>
      </w:r>
      <w:proofErr w:type="spellStart"/>
      <w:r w:rsidRPr="009519C1">
        <w:rPr>
          <w:rFonts w:eastAsia="Times New Roman" w:cstheme="minorHAnsi"/>
          <w:sz w:val="24"/>
          <w:szCs w:val="24"/>
          <w:lang w:eastAsia="pl-PL"/>
        </w:rPr>
        <w:t>ath</w:t>
      </w:r>
      <w:proofErr w:type="spellEnd"/>
      <w:r w:rsidRPr="009519C1">
        <w:rPr>
          <w:rFonts w:eastAsia="Times New Roman" w:cstheme="minorHAnsi"/>
          <w:sz w:val="24"/>
          <w:szCs w:val="24"/>
          <w:lang w:eastAsia="pl-PL"/>
        </w:rPr>
        <w:t>”. Kosztorysy inwestorskie winny być</w:t>
      </w:r>
      <w:r w:rsidR="003C77D9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sporządzone zgodnie z danymi</w:t>
      </w:r>
      <w:r w:rsidR="003C77D9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wyjściowymi do kosztorysowania, uzgodnionymi z Zamawiającym. Na nośnikach danych należy zachować taki układ folderów, na jaki podzielono dokumentację na poszczególne części lub tomy.</w:t>
      </w:r>
      <w:r w:rsidR="003C77D9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Pliki muszą być jednoznacznie opisane celem ułatwienia ich identyfikacji.</w:t>
      </w:r>
    </w:p>
    <w:p w14:paraId="5F60F876" w14:textId="77777777" w:rsidR="003C77D9" w:rsidRPr="009519C1" w:rsidRDefault="008D32CF" w:rsidP="00E01A12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Zamawiający wymaga od wykonawcy, uwzględnienia w opracowywanej dokumentacji projektowej stanowiącej przedmiot niniejszego zamówienia, aby: posiadała wymagane przepisami uzgodnienia i akceptacje przyjętych rozwiązań projektowych ze wszystkimi użytkownikami istniejącego w tym rejonie uzbrojenia naziemnego, nad-i podziemnego, uwzględniała ewentualną konieczność przebudowy istniejącego uzbrojenia oraz istniejące warunki geotechniczne. </w:t>
      </w:r>
    </w:p>
    <w:p w14:paraId="2628B144" w14:textId="77777777" w:rsidR="008D32CF" w:rsidRPr="009519C1" w:rsidRDefault="008D32CF" w:rsidP="00E01A12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Wszelkie niezbędne materiały: wnioski, uzgodnienia, opinie wymagane dla kontynuowania prac projektowych, wynikające z posiadanej wiedzy lub obowiązujących norm dokonuje Wykonawca we własnym zakresie w ramach kosztów określonych w złożonej ofercie.</w:t>
      </w:r>
    </w:p>
    <w:p w14:paraId="022554D9" w14:textId="77777777" w:rsidR="004D7AA4" w:rsidRPr="009519C1" w:rsidRDefault="004D7AA4" w:rsidP="00436268">
      <w:pPr>
        <w:spacing w:after="0" w:line="276" w:lineRule="auto"/>
        <w:ind w:firstLine="708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C9603F4" w14:textId="5D7E8950" w:rsidR="003C77D9" w:rsidRPr="009519C1" w:rsidRDefault="003C77D9" w:rsidP="00526019">
      <w:pPr>
        <w:pStyle w:val="Nagwek3"/>
        <w:rPr>
          <w:rFonts w:eastAsia="Times New Roman"/>
          <w:lang w:eastAsia="pl-PL"/>
        </w:rPr>
      </w:pPr>
      <w:bookmarkStart w:id="14" w:name="_Toc222909464"/>
      <w:r w:rsidRPr="009519C1">
        <w:rPr>
          <w:rFonts w:eastAsia="Times New Roman"/>
          <w:lang w:eastAsia="pl-PL"/>
        </w:rPr>
        <w:t>2.3.</w:t>
      </w:r>
      <w:r w:rsidR="00B53455" w:rsidRPr="009519C1">
        <w:rPr>
          <w:rFonts w:eastAsia="Times New Roman"/>
          <w:lang w:eastAsia="pl-PL"/>
        </w:rPr>
        <w:t xml:space="preserve"> </w:t>
      </w:r>
      <w:r w:rsidRPr="009519C1">
        <w:rPr>
          <w:rFonts w:eastAsia="Times New Roman"/>
          <w:lang w:eastAsia="pl-PL"/>
        </w:rPr>
        <w:t>SZCZEGÓŁOWE WYMAGANIA</w:t>
      </w:r>
      <w:r w:rsidR="00132EA3" w:rsidRPr="009519C1">
        <w:rPr>
          <w:rFonts w:eastAsia="Times New Roman"/>
          <w:lang w:eastAsia="pl-PL"/>
        </w:rPr>
        <w:t xml:space="preserve"> </w:t>
      </w:r>
      <w:r w:rsidRPr="009519C1">
        <w:rPr>
          <w:rFonts w:eastAsia="Times New Roman"/>
          <w:lang w:eastAsia="pl-PL"/>
        </w:rPr>
        <w:t>DOTYCZĄCE DOKUMENTACJI PROJEKTOWEJ</w:t>
      </w:r>
      <w:bookmarkEnd w:id="14"/>
    </w:p>
    <w:p w14:paraId="42225905" w14:textId="6AEA995C" w:rsidR="00C75B9B" w:rsidRPr="009519C1" w:rsidRDefault="00C75B9B" w:rsidP="007E6987">
      <w:pPr>
        <w:pStyle w:val="Akapitzlist"/>
        <w:spacing w:after="0" w:line="240" w:lineRule="auto"/>
        <w:ind w:left="0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Dokumentację projektową należy opracować w oparciu</w:t>
      </w:r>
      <w:r w:rsidR="00E953D0" w:rsidRPr="009519C1">
        <w:rPr>
          <w:rFonts w:eastAsia="Times New Roman" w:cstheme="minorHAnsi"/>
          <w:sz w:val="24"/>
          <w:szCs w:val="24"/>
          <w:lang w:eastAsia="pl-PL"/>
        </w:rPr>
        <w:t xml:space="preserve"> o  niniejszy p</w:t>
      </w:r>
      <w:r w:rsidR="000113C2" w:rsidRPr="009519C1">
        <w:rPr>
          <w:rFonts w:eastAsia="Times New Roman" w:cstheme="minorHAnsi"/>
          <w:sz w:val="24"/>
          <w:szCs w:val="24"/>
          <w:lang w:eastAsia="pl-PL"/>
        </w:rPr>
        <w:t xml:space="preserve">rogram </w:t>
      </w:r>
      <w:proofErr w:type="spellStart"/>
      <w:r w:rsidR="000113C2" w:rsidRPr="009519C1">
        <w:rPr>
          <w:rFonts w:eastAsia="Times New Roman" w:cstheme="minorHAnsi"/>
          <w:sz w:val="24"/>
          <w:szCs w:val="24"/>
          <w:lang w:eastAsia="pl-PL"/>
        </w:rPr>
        <w:t>funkcjonalno</w:t>
      </w:r>
      <w:proofErr w:type="spellEnd"/>
      <w:r w:rsidR="000113C2" w:rsidRPr="009519C1">
        <w:rPr>
          <w:rFonts w:eastAsia="Times New Roman" w:cstheme="minorHAnsi"/>
          <w:sz w:val="24"/>
          <w:szCs w:val="24"/>
          <w:lang w:eastAsia="pl-PL"/>
        </w:rPr>
        <w:t xml:space="preserve"> – użytkowy oraz wytyczne </w:t>
      </w:r>
      <w:r w:rsidR="003204DB">
        <w:rPr>
          <w:rFonts w:eastAsia="Times New Roman" w:cstheme="minorHAnsi"/>
          <w:sz w:val="24"/>
          <w:szCs w:val="24"/>
          <w:lang w:eastAsia="pl-PL"/>
        </w:rPr>
        <w:t xml:space="preserve">wydane przez </w:t>
      </w:r>
      <w:r w:rsidR="00A81058">
        <w:rPr>
          <w:rFonts w:eastAsia="Times New Roman" w:cstheme="minorHAnsi"/>
          <w:sz w:val="24"/>
          <w:szCs w:val="24"/>
          <w:lang w:eastAsia="pl-PL"/>
        </w:rPr>
        <w:t>Zamawiającego</w:t>
      </w:r>
      <w:r w:rsidR="00E853E7">
        <w:rPr>
          <w:rFonts w:eastAsia="Times New Roman" w:cstheme="minorHAnsi"/>
          <w:sz w:val="24"/>
          <w:szCs w:val="24"/>
          <w:lang w:eastAsia="pl-PL"/>
        </w:rPr>
        <w:t xml:space="preserve"> i uzgodnić projekt zagospodarowania terenu </w:t>
      </w:r>
      <w:r w:rsidR="00DC1C8E">
        <w:rPr>
          <w:rFonts w:eastAsia="Times New Roman" w:cstheme="minorHAnsi"/>
          <w:sz w:val="24"/>
          <w:szCs w:val="24"/>
          <w:lang w:eastAsia="pl-PL"/>
        </w:rPr>
        <w:t>i Projekt Architektoniczno-Budowlany z Zamawiającym</w:t>
      </w:r>
      <w:r w:rsidR="0074017B">
        <w:rPr>
          <w:rFonts w:eastAsia="Times New Roman" w:cstheme="minorHAnsi"/>
          <w:sz w:val="24"/>
          <w:szCs w:val="24"/>
          <w:lang w:eastAsia="pl-PL"/>
        </w:rPr>
        <w:t>.</w:t>
      </w:r>
    </w:p>
    <w:p w14:paraId="3ABDE331" w14:textId="77777777" w:rsidR="00E05687" w:rsidRPr="009519C1" w:rsidRDefault="00E05687" w:rsidP="00420FE5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21C1A87E" w14:textId="0B4F2928" w:rsidR="005E1EDF" w:rsidRPr="009519C1" w:rsidRDefault="003C77D9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EB69D4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WYMAGANIA DOTYCZĄCE  </w:t>
      </w:r>
    </w:p>
    <w:p w14:paraId="1D69AD83" w14:textId="4B696553" w:rsidR="00CC3595" w:rsidRPr="009519C1" w:rsidRDefault="003C77D9" w:rsidP="007E6987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W ramach niniejszego przedsięwzięcia należy </w:t>
      </w:r>
      <w:r w:rsidR="005E1EDF" w:rsidRPr="009519C1">
        <w:rPr>
          <w:rFonts w:eastAsia="Times New Roman" w:cstheme="minorHAnsi"/>
          <w:sz w:val="24"/>
          <w:szCs w:val="24"/>
          <w:lang w:eastAsia="pl-PL"/>
        </w:rPr>
        <w:t xml:space="preserve">zaprojektować </w:t>
      </w:r>
      <w:r w:rsidR="00DC1C8E">
        <w:rPr>
          <w:rFonts w:eastAsia="Times New Roman" w:cstheme="minorHAnsi"/>
          <w:sz w:val="24"/>
          <w:szCs w:val="24"/>
          <w:lang w:eastAsia="pl-PL"/>
        </w:rPr>
        <w:t>funkcjonalny plac zabaw. U</w:t>
      </w:r>
      <w:r w:rsidR="007E6987">
        <w:rPr>
          <w:rFonts w:eastAsia="Times New Roman" w:cstheme="minorHAnsi"/>
          <w:sz w:val="24"/>
          <w:szCs w:val="24"/>
          <w:lang w:eastAsia="pl-PL"/>
        </w:rPr>
        <w:t xml:space="preserve">rządzenia zabawowe zgodne z ustaleniami </w:t>
      </w:r>
      <w:r w:rsidR="00214A55">
        <w:rPr>
          <w:rFonts w:eastAsia="Times New Roman" w:cstheme="minorHAnsi"/>
          <w:sz w:val="24"/>
          <w:szCs w:val="24"/>
          <w:lang w:eastAsia="pl-PL"/>
        </w:rPr>
        <w:t>Zamawiającego</w:t>
      </w:r>
      <w:r w:rsidR="007E6987">
        <w:rPr>
          <w:rFonts w:eastAsia="Times New Roman" w:cstheme="minorHAnsi"/>
          <w:sz w:val="24"/>
          <w:szCs w:val="24"/>
          <w:lang w:eastAsia="pl-PL"/>
        </w:rPr>
        <w:t>.</w:t>
      </w:r>
    </w:p>
    <w:p w14:paraId="7A3235DB" w14:textId="77777777" w:rsidR="009E15F2" w:rsidRDefault="009E15F2" w:rsidP="00E01A12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Ustalenia zawarte w niniejszych Wymaganiach Zamawiającego dotyczą̨ wykonania </w:t>
      </w:r>
      <w:r w:rsidR="00E01A12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i odbioru robót polegających na </w:t>
      </w:r>
      <w:r w:rsidR="00736F0F" w:rsidRPr="009519C1">
        <w:rPr>
          <w:rFonts w:eastAsia="Times New Roman" w:cstheme="minorHAnsi"/>
          <w:sz w:val="24"/>
          <w:szCs w:val="24"/>
          <w:lang w:eastAsia="pl-PL"/>
        </w:rPr>
        <w:t xml:space="preserve">budowie: </w:t>
      </w:r>
    </w:p>
    <w:p w14:paraId="1B961A66" w14:textId="1FBF5C60" w:rsidR="00214A55" w:rsidRDefault="007E6987" w:rsidP="00214A55">
      <w:pPr>
        <w:pStyle w:val="Akapitzlist"/>
        <w:numPr>
          <w:ilvl w:val="0"/>
          <w:numId w:val="29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>montażu urządzeń zabawowych</w:t>
      </w:r>
      <w:r w:rsidR="003C3130">
        <w:rPr>
          <w:rFonts w:eastAsia="Times New Roman" w:cstheme="minorHAnsi"/>
          <w:sz w:val="24"/>
          <w:szCs w:val="24"/>
          <w:lang w:eastAsia="pl-PL"/>
        </w:rPr>
        <w:t xml:space="preserve"> i urządzeń uzupełniających (mała architek</w:t>
      </w:r>
      <w:r w:rsidR="00CA7EBB">
        <w:rPr>
          <w:rFonts w:eastAsia="Times New Roman" w:cstheme="minorHAnsi"/>
          <w:sz w:val="24"/>
          <w:szCs w:val="24"/>
          <w:lang w:eastAsia="pl-PL"/>
        </w:rPr>
        <w:t>t</w:t>
      </w:r>
      <w:r w:rsidR="003C3130">
        <w:rPr>
          <w:rFonts w:eastAsia="Times New Roman" w:cstheme="minorHAnsi"/>
          <w:sz w:val="24"/>
          <w:szCs w:val="24"/>
          <w:lang w:eastAsia="pl-PL"/>
        </w:rPr>
        <w:t>u</w:t>
      </w:r>
      <w:r w:rsidR="00CA7EBB">
        <w:rPr>
          <w:rFonts w:eastAsia="Times New Roman" w:cstheme="minorHAnsi"/>
          <w:sz w:val="24"/>
          <w:szCs w:val="24"/>
          <w:lang w:eastAsia="pl-PL"/>
        </w:rPr>
        <w:t>r</w:t>
      </w:r>
      <w:r w:rsidR="003C3130">
        <w:rPr>
          <w:rFonts w:eastAsia="Times New Roman" w:cstheme="minorHAnsi"/>
          <w:sz w:val="24"/>
          <w:szCs w:val="24"/>
          <w:lang w:eastAsia="pl-PL"/>
        </w:rPr>
        <w:t>a)</w:t>
      </w:r>
    </w:p>
    <w:p w14:paraId="55AE3361" w14:textId="3756E4D9" w:rsidR="009E15F2" w:rsidRPr="00214A55" w:rsidRDefault="009E15F2" w:rsidP="00214A55">
      <w:pPr>
        <w:pStyle w:val="Akapitzlist"/>
        <w:numPr>
          <w:ilvl w:val="0"/>
          <w:numId w:val="29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214A55">
        <w:rPr>
          <w:rFonts w:eastAsia="Times New Roman" w:cstheme="minorHAnsi"/>
          <w:sz w:val="24"/>
          <w:szCs w:val="24"/>
          <w:lang w:eastAsia="pl-PL"/>
        </w:rPr>
        <w:t xml:space="preserve">inne, niezbędne warunki techniczne, wymagane odpowiednimi przepisami. </w:t>
      </w:r>
    </w:p>
    <w:p w14:paraId="16F5F64B" w14:textId="77777777" w:rsidR="00D156F3" w:rsidRPr="009519C1" w:rsidRDefault="00D156F3" w:rsidP="00436268">
      <w:pPr>
        <w:spacing w:after="0" w:line="276" w:lineRule="auto"/>
        <w:jc w:val="both"/>
        <w:rPr>
          <w:rFonts w:eastAsia="Times New Roman" w:cstheme="minorHAnsi"/>
          <w:strike/>
          <w:sz w:val="24"/>
          <w:szCs w:val="24"/>
          <w:lang w:eastAsia="pl-PL"/>
        </w:rPr>
      </w:pPr>
    </w:p>
    <w:p w14:paraId="74F65DDB" w14:textId="77777777" w:rsidR="005E1EDF" w:rsidRPr="009519C1" w:rsidRDefault="003C77D9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EB69D4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WYMAGANIA DOTYCZĄCE ZAGOSPODAROWANIA TERENU</w:t>
      </w:r>
    </w:p>
    <w:p w14:paraId="2A7B86C2" w14:textId="77777777" w:rsidR="00E01A12" w:rsidRPr="009519C1" w:rsidRDefault="00E01A12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14:paraId="5FED7F0A" w14:textId="77777777" w:rsidR="000274BC" w:rsidRPr="009519C1" w:rsidRDefault="000274BC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eastAsia="Times New Roman" w:cstheme="minorHAnsi"/>
          <w:b/>
          <w:sz w:val="24"/>
          <w:szCs w:val="24"/>
          <w:lang w:eastAsia="pl-PL"/>
        </w:rPr>
        <w:t>Nawierzchnie</w:t>
      </w:r>
    </w:p>
    <w:p w14:paraId="7DA0F344" w14:textId="4D98B266" w:rsidR="000274BC" w:rsidRPr="007E6987" w:rsidRDefault="00447C4E" w:rsidP="007E6987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Na terenie </w:t>
      </w:r>
      <w:r w:rsidR="00337718">
        <w:rPr>
          <w:rFonts w:eastAsia="Times New Roman" w:cstheme="minorHAnsi"/>
          <w:sz w:val="24"/>
          <w:szCs w:val="24"/>
          <w:lang w:eastAsia="pl-PL"/>
        </w:rPr>
        <w:t xml:space="preserve">placu zabaw przewiduje się </w:t>
      </w:r>
      <w:r w:rsidR="00C261F6">
        <w:rPr>
          <w:rFonts w:eastAsia="Times New Roman" w:cstheme="minorHAnsi"/>
          <w:sz w:val="24"/>
          <w:szCs w:val="24"/>
          <w:lang w:eastAsia="pl-PL"/>
        </w:rPr>
        <w:t xml:space="preserve">nawierzchnię </w:t>
      </w:r>
      <w:r w:rsidR="003C3130">
        <w:rPr>
          <w:rFonts w:eastAsia="Times New Roman" w:cstheme="minorHAnsi"/>
          <w:sz w:val="24"/>
          <w:szCs w:val="24"/>
          <w:lang w:eastAsia="pl-PL"/>
        </w:rPr>
        <w:t xml:space="preserve">z mat przerostowych oraz istniejącą nawierzchnię żwirową </w:t>
      </w:r>
      <w:r w:rsidR="00C261F6">
        <w:rPr>
          <w:rFonts w:eastAsia="Times New Roman" w:cstheme="minorHAnsi"/>
          <w:sz w:val="24"/>
          <w:szCs w:val="24"/>
          <w:lang w:eastAsia="pl-PL"/>
        </w:rPr>
        <w:t>zgodnie z PN-EN1176.</w:t>
      </w:r>
    </w:p>
    <w:p w14:paraId="1B2EDE77" w14:textId="77777777" w:rsidR="00BA4070" w:rsidRPr="009519C1" w:rsidRDefault="00BA4070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14:paraId="70193FDD" w14:textId="77777777" w:rsidR="00C67E33" w:rsidRPr="009519C1" w:rsidRDefault="00C67E33" w:rsidP="00436268">
      <w:pPr>
        <w:spacing w:after="0" w:line="276" w:lineRule="auto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eastAsia="Times New Roman" w:cstheme="minorHAnsi"/>
          <w:b/>
          <w:sz w:val="24"/>
          <w:szCs w:val="24"/>
          <w:lang w:eastAsia="pl-PL"/>
        </w:rPr>
        <w:t>Nawierz</w:t>
      </w:r>
      <w:r w:rsidR="00215A06" w:rsidRPr="009519C1">
        <w:rPr>
          <w:rFonts w:eastAsia="Times New Roman" w:cstheme="minorHAnsi"/>
          <w:b/>
          <w:sz w:val="24"/>
          <w:szCs w:val="24"/>
          <w:lang w:eastAsia="pl-PL"/>
        </w:rPr>
        <w:t>chnia trawiasta do odtworzenia</w:t>
      </w:r>
    </w:p>
    <w:p w14:paraId="13B3E9D0" w14:textId="7600E265" w:rsidR="00C67E33" w:rsidRDefault="00DC1C8E" w:rsidP="00DC1C8E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>Należy uporządkować teren po wykonanych robotach budowlanych. Odtworzyć n</w:t>
      </w:r>
      <w:r w:rsidR="00C67E33" w:rsidRPr="009519C1">
        <w:rPr>
          <w:rFonts w:eastAsia="Times New Roman" w:cstheme="minorHAnsi"/>
          <w:sz w:val="24"/>
          <w:szCs w:val="24"/>
          <w:lang w:eastAsia="pl-PL"/>
        </w:rPr>
        <w:t>awierzchni</w:t>
      </w:r>
      <w:r w:rsidR="004F0777" w:rsidRPr="009519C1">
        <w:rPr>
          <w:rFonts w:eastAsia="Times New Roman" w:cstheme="minorHAnsi"/>
          <w:sz w:val="24"/>
          <w:szCs w:val="24"/>
          <w:lang w:eastAsia="pl-PL"/>
        </w:rPr>
        <w:t>ę zniszczoną</w:t>
      </w:r>
      <w:r w:rsidR="000447D1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C67E33" w:rsidRPr="009519C1">
        <w:rPr>
          <w:rFonts w:eastAsia="Times New Roman" w:cstheme="minorHAnsi"/>
          <w:sz w:val="24"/>
          <w:szCs w:val="24"/>
          <w:lang w:eastAsia="pl-PL"/>
        </w:rPr>
        <w:t xml:space="preserve"> w wynik</w:t>
      </w:r>
      <w:r w:rsidR="000447D1" w:rsidRPr="009519C1">
        <w:rPr>
          <w:rFonts w:eastAsia="Times New Roman" w:cstheme="minorHAnsi"/>
          <w:sz w:val="24"/>
          <w:szCs w:val="24"/>
          <w:lang w:eastAsia="pl-PL"/>
        </w:rPr>
        <w:t>u prowadzonych prac budowlanych</w:t>
      </w:r>
      <w:r w:rsidR="004F0777" w:rsidRPr="009519C1">
        <w:rPr>
          <w:rFonts w:eastAsia="Times New Roman" w:cstheme="minorHAnsi"/>
          <w:sz w:val="24"/>
          <w:szCs w:val="24"/>
          <w:lang w:eastAsia="pl-PL"/>
        </w:rPr>
        <w:t>.</w:t>
      </w:r>
    </w:p>
    <w:p w14:paraId="616A80AA" w14:textId="77777777" w:rsidR="007E6987" w:rsidRPr="009519C1" w:rsidRDefault="007E6987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5DDAE333" w14:textId="6A681748" w:rsidR="007E6987" w:rsidRDefault="007E6987" w:rsidP="007E6987">
      <w:pPr>
        <w:spacing w:after="0" w:line="276" w:lineRule="auto"/>
        <w:jc w:val="both"/>
        <w:rPr>
          <w:rFonts w:eastAsia="Times New Roman" w:cstheme="minorHAnsi"/>
          <w:b/>
          <w:bCs/>
          <w:sz w:val="24"/>
          <w:szCs w:val="24"/>
          <w:lang w:eastAsia="pl-PL"/>
        </w:rPr>
      </w:pPr>
      <w:r w:rsidRPr="007E6987">
        <w:rPr>
          <w:rFonts w:eastAsia="Times New Roman" w:cstheme="minorHAnsi"/>
          <w:b/>
          <w:bCs/>
          <w:sz w:val="24"/>
          <w:szCs w:val="24"/>
          <w:lang w:eastAsia="pl-PL"/>
        </w:rPr>
        <w:t>Urządzenia zabawowe</w:t>
      </w:r>
    </w:p>
    <w:p w14:paraId="1E40BE62" w14:textId="1D3C40D5" w:rsidR="007E6987" w:rsidRDefault="007E6987" w:rsidP="00AB3555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7E6987">
        <w:rPr>
          <w:rFonts w:eastAsia="Times New Roman" w:cstheme="minorHAnsi"/>
          <w:sz w:val="24"/>
          <w:szCs w:val="24"/>
          <w:lang w:eastAsia="pl-PL"/>
        </w:rPr>
        <w:t>Konstrukcja i montaż urządzeń z</w:t>
      </w:r>
      <w:r>
        <w:rPr>
          <w:rFonts w:eastAsia="Times New Roman" w:cstheme="minorHAnsi"/>
          <w:sz w:val="24"/>
          <w:szCs w:val="24"/>
          <w:lang w:eastAsia="pl-PL"/>
        </w:rPr>
        <w:t>a</w:t>
      </w:r>
      <w:r w:rsidRPr="007E6987">
        <w:rPr>
          <w:rFonts w:eastAsia="Times New Roman" w:cstheme="minorHAnsi"/>
          <w:sz w:val="24"/>
          <w:szCs w:val="24"/>
          <w:lang w:eastAsia="pl-PL"/>
        </w:rPr>
        <w:t>bawowych</w:t>
      </w:r>
      <w:r w:rsidR="00DC2054">
        <w:rPr>
          <w:rFonts w:eastAsia="Times New Roman" w:cstheme="minorHAnsi"/>
          <w:sz w:val="24"/>
          <w:szCs w:val="24"/>
          <w:lang w:eastAsia="pl-PL"/>
        </w:rPr>
        <w:t xml:space="preserve"> i małej architektury</w:t>
      </w:r>
      <w:r w:rsidRPr="007E6987">
        <w:rPr>
          <w:rFonts w:eastAsia="Times New Roman" w:cstheme="minorHAnsi"/>
          <w:sz w:val="24"/>
          <w:szCs w:val="24"/>
          <w:lang w:eastAsia="pl-PL"/>
        </w:rPr>
        <w:t>, zgodna z</w:t>
      </w:r>
      <w:r w:rsidR="00DC2054">
        <w:rPr>
          <w:rFonts w:eastAsia="Times New Roman" w:cstheme="minorHAnsi"/>
          <w:sz w:val="24"/>
          <w:szCs w:val="24"/>
          <w:lang w:eastAsia="pl-PL"/>
        </w:rPr>
        <w:t xml:space="preserve"> niniejszym PFU,</w:t>
      </w:r>
      <w:r w:rsidRPr="007E6987">
        <w:rPr>
          <w:rFonts w:eastAsia="Times New Roman" w:cstheme="minorHAnsi"/>
          <w:sz w:val="24"/>
          <w:szCs w:val="24"/>
          <w:lang w:eastAsia="pl-PL"/>
        </w:rPr>
        <w:t xml:space="preserve"> </w:t>
      </w:r>
      <w:r>
        <w:rPr>
          <w:rFonts w:eastAsia="Times New Roman" w:cstheme="minorHAnsi"/>
          <w:sz w:val="24"/>
          <w:szCs w:val="24"/>
          <w:lang w:eastAsia="pl-PL"/>
        </w:rPr>
        <w:t xml:space="preserve">projektem, </w:t>
      </w:r>
      <w:r w:rsidRPr="007E6987">
        <w:rPr>
          <w:rFonts w:eastAsia="Times New Roman" w:cstheme="minorHAnsi"/>
          <w:sz w:val="24"/>
          <w:szCs w:val="24"/>
          <w:lang w:eastAsia="pl-PL"/>
        </w:rPr>
        <w:t>kartami technicznymi</w:t>
      </w:r>
      <w:r>
        <w:rPr>
          <w:rFonts w:eastAsia="Times New Roman" w:cstheme="minorHAnsi"/>
          <w:sz w:val="24"/>
          <w:szCs w:val="24"/>
          <w:lang w:eastAsia="pl-PL"/>
        </w:rPr>
        <w:t xml:space="preserve"> i specyfikacją urządzeń. Urządzenia certyfikowane zgodnie z normą PN </w:t>
      </w:r>
      <w:r w:rsidR="00DC2054">
        <w:rPr>
          <w:rFonts w:eastAsia="Times New Roman" w:cstheme="minorHAnsi"/>
          <w:sz w:val="24"/>
          <w:szCs w:val="24"/>
          <w:lang w:eastAsia="pl-PL"/>
        </w:rPr>
        <w:t>-EN</w:t>
      </w:r>
      <w:r>
        <w:rPr>
          <w:rFonts w:eastAsia="Times New Roman" w:cstheme="minorHAnsi"/>
          <w:sz w:val="24"/>
          <w:szCs w:val="24"/>
          <w:lang w:eastAsia="pl-PL"/>
        </w:rPr>
        <w:t>1176.</w:t>
      </w:r>
    </w:p>
    <w:p w14:paraId="4BF55502" w14:textId="77777777" w:rsidR="00A73ACD" w:rsidRPr="009519C1" w:rsidRDefault="00A73ACD" w:rsidP="002C026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DCB0818" w14:textId="77777777" w:rsidR="00715274" w:rsidRPr="009519C1" w:rsidRDefault="00715274" w:rsidP="00715274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eastAsia="Times New Roman" w:cstheme="minorHAnsi"/>
          <w:b/>
          <w:sz w:val="24"/>
          <w:szCs w:val="24"/>
          <w:lang w:eastAsia="pl-PL"/>
        </w:rPr>
        <w:t>UWAGA:</w:t>
      </w:r>
    </w:p>
    <w:p w14:paraId="11023672" w14:textId="77777777" w:rsidR="00715274" w:rsidRPr="009519C1" w:rsidRDefault="00715274" w:rsidP="00715274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Wszystkie zastosowane materiały i urządzenia muszą posiadać świadectwa dopuszczenia do stosowania w budownictwie, posiadać wymagane prawem atesty i aprobaty oraz spełniać wymogi szczegółowych norm i przepisów z zakresu BHP, sanitarnych i p. pożarowych.</w:t>
      </w:r>
    </w:p>
    <w:p w14:paraId="1CEF6FF5" w14:textId="77777777" w:rsidR="002C026C" w:rsidRPr="009519C1" w:rsidRDefault="002C026C" w:rsidP="00436268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</w:p>
    <w:p w14:paraId="28A6DADA" w14:textId="77777777" w:rsidR="00EB69D4" w:rsidRPr="009519C1" w:rsidRDefault="003C77D9" w:rsidP="00526019">
      <w:pPr>
        <w:pStyle w:val="Nagwek3"/>
        <w:rPr>
          <w:rFonts w:eastAsia="Times New Roman"/>
          <w:lang w:eastAsia="pl-PL"/>
        </w:rPr>
      </w:pPr>
      <w:bookmarkStart w:id="15" w:name="_Toc222909465"/>
      <w:r w:rsidRPr="009519C1">
        <w:rPr>
          <w:rFonts w:eastAsia="Times New Roman"/>
          <w:lang w:eastAsia="pl-PL"/>
        </w:rPr>
        <w:t>2.</w:t>
      </w:r>
      <w:r w:rsidR="006E5A16" w:rsidRPr="009519C1">
        <w:rPr>
          <w:rFonts w:eastAsia="Times New Roman"/>
          <w:lang w:eastAsia="pl-PL"/>
        </w:rPr>
        <w:t>4</w:t>
      </w:r>
      <w:r w:rsidRPr="009519C1">
        <w:rPr>
          <w:rFonts w:eastAsia="Times New Roman"/>
          <w:lang w:eastAsia="pl-PL"/>
        </w:rPr>
        <w:t>.</w:t>
      </w:r>
      <w:r w:rsidR="00EB69D4" w:rsidRPr="009519C1">
        <w:rPr>
          <w:rFonts w:eastAsia="Times New Roman"/>
          <w:lang w:eastAsia="pl-PL"/>
        </w:rPr>
        <w:t xml:space="preserve"> </w:t>
      </w:r>
      <w:r w:rsidRPr="009519C1">
        <w:rPr>
          <w:rFonts w:eastAsia="Times New Roman"/>
          <w:lang w:eastAsia="pl-PL"/>
        </w:rPr>
        <w:t>OGÓLNE WYMAGANIA DOTYCZĄCE WYKONANIA I ODBIORU ROBÓT BUDOWLANYCH</w:t>
      </w:r>
      <w:bookmarkEnd w:id="15"/>
    </w:p>
    <w:p w14:paraId="2426B6A9" w14:textId="77777777" w:rsidR="00D156F3" w:rsidRPr="009519C1" w:rsidRDefault="00D156F3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14:paraId="7C3A4696" w14:textId="77777777" w:rsidR="00EB69D4" w:rsidRPr="009519C1" w:rsidRDefault="003C77D9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eastAsia="Times New Roman" w:cstheme="minorHAnsi"/>
          <w:b/>
          <w:sz w:val="24"/>
          <w:szCs w:val="24"/>
          <w:lang w:eastAsia="pl-PL"/>
        </w:rPr>
        <w:t>ZAKRES ROBÓT WG. WSPÓLNEGO SŁOWNIKA ZAMÓWIEŃ(CPV)</w:t>
      </w:r>
    </w:p>
    <w:p w14:paraId="62B2D67C" w14:textId="77777777" w:rsidR="00EB69D4" w:rsidRPr="009519C1" w:rsidRDefault="003C77D9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45220000-5 Roboty inżynieryjne i budowlane</w:t>
      </w:r>
    </w:p>
    <w:p w14:paraId="0ABCB5CF" w14:textId="77777777" w:rsidR="00EB69D4" w:rsidRPr="009519C1" w:rsidRDefault="003C77D9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45233260-9 Roboty budowlane w zakresie dróg pieszych</w:t>
      </w:r>
    </w:p>
    <w:p w14:paraId="04978E5C" w14:textId="77777777" w:rsidR="00375704" w:rsidRPr="009519C1" w:rsidRDefault="00375704" w:rsidP="00436268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>45223800-4 Montaż i wznoszenie gotowych konstrukcji</w:t>
      </w:r>
    </w:p>
    <w:p w14:paraId="453D0FD3" w14:textId="77777777" w:rsidR="00375704" w:rsidRPr="009519C1" w:rsidRDefault="00375704" w:rsidP="00436268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9519C1">
        <w:rPr>
          <w:rFonts w:cstheme="minorHAnsi"/>
          <w:sz w:val="24"/>
          <w:szCs w:val="24"/>
        </w:rPr>
        <w:t xml:space="preserve">45112710-5 Roboty w zakresie kształtowania terenów zielonych </w:t>
      </w:r>
    </w:p>
    <w:p w14:paraId="380F3BF2" w14:textId="77777777" w:rsidR="008559B1" w:rsidRPr="009519C1" w:rsidRDefault="008559B1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3B7B71C8" w14:textId="77777777" w:rsidR="00EB69D4" w:rsidRPr="009519C1" w:rsidRDefault="003C77D9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EB69D4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OKREŚLENIA PODSTAWOWE</w:t>
      </w:r>
    </w:p>
    <w:p w14:paraId="09C8C859" w14:textId="77777777" w:rsidR="00EB69D4" w:rsidRPr="009519C1" w:rsidRDefault="003C77D9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Roboty, prace -</w:t>
      </w:r>
      <w:r w:rsidR="002E6472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ogół działań, niezbędnych do podjęcia w ramach realizacji przez Wykonawcę przedmiotu zamówienia.</w:t>
      </w:r>
    </w:p>
    <w:p w14:paraId="76BAA4C4" w14:textId="77777777" w:rsidR="00EB69D4" w:rsidRPr="009519C1" w:rsidRDefault="003C77D9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Materiały -</w:t>
      </w:r>
      <w:r w:rsidR="006E2DEF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wszelkie tworzywa niezbędne do wykonania robót, zgodne z dokumentacją projektową i specyfikacjami technicznymi, zaakceptowane przez Zamawiającego.</w:t>
      </w:r>
    </w:p>
    <w:p w14:paraId="714FFA5F" w14:textId="77777777" w:rsidR="006E2DEF" w:rsidRPr="009519C1" w:rsidRDefault="003C77D9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Normy: Polskie Normy przenoszące europejskie normy zharmonizowane, europejskie aprobaty techniczne, wspólne specyfikacje techniczne, Polskie Normy przenoszące normy europejskie, normy państw członkowskich Unii Europejskiej przenoszące europejskie normy zharmonizowane, Polskie Normy wprowadzające normy</w:t>
      </w:r>
      <w:r w:rsidR="006E2DEF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EB69D4" w:rsidRPr="009519C1">
        <w:rPr>
          <w:rFonts w:eastAsia="Times New Roman" w:cstheme="minorHAnsi"/>
          <w:sz w:val="24"/>
          <w:szCs w:val="24"/>
          <w:lang w:eastAsia="pl-PL"/>
        </w:rPr>
        <w:t>międzynarodowe, Polskie Normy, polskie</w:t>
      </w:r>
      <w:r w:rsidR="006E2DEF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EB69D4" w:rsidRPr="009519C1">
        <w:rPr>
          <w:rFonts w:eastAsia="Times New Roman" w:cstheme="minorHAnsi"/>
          <w:sz w:val="24"/>
          <w:szCs w:val="24"/>
          <w:lang w:eastAsia="pl-PL"/>
        </w:rPr>
        <w:t>aprobaty techniczne.</w:t>
      </w:r>
    </w:p>
    <w:p w14:paraId="2445026E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Normy obowiązujące: normy wynikające zobowiązujących przepisów prawa.</w:t>
      </w:r>
    </w:p>
    <w:p w14:paraId="067AE971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lastRenderedPageBreak/>
        <w:t>Normy stosowalne: normy zatwierdzone przez Zamawiającego do stosowania dla realizacji zamówienia.</w:t>
      </w:r>
    </w:p>
    <w:p w14:paraId="345A3F5C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Specyfikacje techniczne</w:t>
      </w:r>
      <w:r w:rsidR="006E2DEF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wykonania i odbioru robót budowlanych: całość wymagań technicznych, określających wymagane cechy prac projektowych, robót budowlanych, materiałów i wyrobów budowlanych, w tym: terminologii, poziomu jakości wykonania, bezpieczeństwa, warunków badania, kontroli i przyjmowania robót budowlanych, jak też technik i metod budowy oraz wszystkie inne warunki o charakterze technicznym, jakie są niezbędne dla realizacji inwestycji.</w:t>
      </w:r>
    </w:p>
    <w:p w14:paraId="053D85D1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Określenie zakresu i opis prac projektowych,</w:t>
      </w:r>
      <w:r w:rsidR="006E2DEF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zakresu i zawartości dokumentacji projektowej, oraz niezbędne wymagania związane z wykonaniem i kontrolą jakości projektowania -w odniesieniu do postanowień norm.</w:t>
      </w:r>
    </w:p>
    <w:p w14:paraId="24434ACA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Określenie zakresu i opis projektowanych robót budowlanych, oraz prac towarzyszących </w:t>
      </w:r>
      <w:r w:rsidR="00E47E64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>i robót tymczasowych.</w:t>
      </w:r>
    </w:p>
    <w:p w14:paraId="4498F323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Wymagania dotyczące rodzaju i właściwości materiałów, wyrobów budowlanych </w:t>
      </w:r>
      <w:r w:rsidR="00E47E64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>i urządzeń -w odniesieniu do postanowień norm oraz niezbędne wymagania związane z ich przechowywaniem,</w:t>
      </w:r>
      <w:r w:rsidR="006E2DEF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transportem i kontrolą jakości.</w:t>
      </w:r>
    </w:p>
    <w:p w14:paraId="3AB451B1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Wymagania dotyczące wykonania robót budowlanych z podaniem sposobu wykończenia elementów, zastosowanych technologii -w odniesieniu do postanowień norm, tolerancji wymiarowych, przerw technologicznych, a także wymagania specjalne.</w:t>
      </w:r>
    </w:p>
    <w:p w14:paraId="32AED42F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Opis działań związanych z kontrolą, badaniami oraz odbiorem robót budowlanych, materiałów, wyrobów budowlanych i urządzeń w nawiązaniu do dokumentów odniesienia.</w:t>
      </w:r>
    </w:p>
    <w:p w14:paraId="780EE397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Wymagania dotyczące sprzętu i maszyn niezbędnych lub zalecanych do wykonania robót budowlanych zgodnie z założoną jakością.</w:t>
      </w:r>
    </w:p>
    <w:p w14:paraId="6E3E13DC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Wymagania dotyczące środków transportu.</w:t>
      </w:r>
    </w:p>
    <w:p w14:paraId="5E8CD070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Opis sposobu wykonania przedmiaru i obmiaru oraz odbioru robót budowlanych. </w:t>
      </w:r>
    </w:p>
    <w:p w14:paraId="5B2539B8" w14:textId="77777777" w:rsidR="006E2DEF" w:rsidRPr="009519C1" w:rsidRDefault="00EB69D4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Plan Jakości -</w:t>
      </w:r>
      <w:r w:rsidR="006E2DEF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dokument wyszczególniający specyficzne sposoby postępowania związane z jakością wyrobu, usługi, umowy lub przedsięwzięcia.</w:t>
      </w:r>
    </w:p>
    <w:p w14:paraId="3E242A4D" w14:textId="7D8AC969" w:rsidR="006E2DEF" w:rsidRPr="009519C1" w:rsidRDefault="00357FEC" w:rsidP="002C026C">
      <w:pPr>
        <w:pStyle w:val="Akapitzlist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>Informacja</w:t>
      </w:r>
      <w:r w:rsidR="00EB69D4" w:rsidRPr="009519C1">
        <w:rPr>
          <w:rFonts w:eastAsia="Times New Roman" w:cstheme="minorHAnsi"/>
          <w:sz w:val="24"/>
          <w:szCs w:val="24"/>
          <w:lang w:eastAsia="pl-PL"/>
        </w:rPr>
        <w:t xml:space="preserve"> Bezpieczeństwa i Ochrony Zdrowia -</w:t>
      </w:r>
      <w:r w:rsidR="0076765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EB69D4" w:rsidRPr="009519C1">
        <w:rPr>
          <w:rFonts w:eastAsia="Times New Roman" w:cstheme="minorHAnsi"/>
          <w:sz w:val="24"/>
          <w:szCs w:val="24"/>
          <w:lang w:eastAsia="pl-PL"/>
        </w:rPr>
        <w:t xml:space="preserve">dokument opracowany zgodnie </w:t>
      </w:r>
      <w:r w:rsidR="00E47E64" w:rsidRPr="009519C1">
        <w:rPr>
          <w:rFonts w:eastAsia="Times New Roman" w:cstheme="minorHAnsi"/>
          <w:sz w:val="24"/>
          <w:szCs w:val="24"/>
          <w:lang w:eastAsia="pl-PL"/>
        </w:rPr>
        <w:br/>
      </w:r>
      <w:r w:rsidR="00EB69D4" w:rsidRPr="009519C1">
        <w:rPr>
          <w:rFonts w:eastAsia="Times New Roman" w:cstheme="minorHAnsi"/>
          <w:sz w:val="24"/>
          <w:szCs w:val="24"/>
          <w:lang w:eastAsia="pl-PL"/>
        </w:rPr>
        <w:t>z Rozporządzeniem Ministra Infrastruktury z dnia 23.06.2003 r. w sprawie informacji dotyczącej bezpieczeństwa i ochrony zdrowia oraz planu bezpieczeństwa i ochrony zdrowia.</w:t>
      </w:r>
    </w:p>
    <w:p w14:paraId="0C779961" w14:textId="4DD6D326" w:rsidR="006E2DEF" w:rsidRPr="009519C1" w:rsidRDefault="00EB69D4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Wykonawca wykona obiekt będący przedmiotem zamówienia z materiałów własnych zgodnie z dokumentacją projektową, zasadami wiedzy technicznej i obowiązującymi przepisami prawa, Specyfikacją Istotnych Warunków Zamówienia, Progra</w:t>
      </w:r>
      <w:r w:rsidR="008559B1" w:rsidRPr="009519C1">
        <w:rPr>
          <w:rFonts w:eastAsia="Times New Roman" w:cstheme="minorHAnsi"/>
          <w:sz w:val="24"/>
          <w:szCs w:val="24"/>
          <w:lang w:eastAsia="pl-PL"/>
        </w:rPr>
        <w:t>mem funkcjonalno-użytkowym.</w:t>
      </w:r>
    </w:p>
    <w:p w14:paraId="6343C3B3" w14:textId="77777777" w:rsidR="006E2DEF" w:rsidRPr="009519C1" w:rsidRDefault="00EB69D4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Wykonawca zakupi i dostarczy materiały, konstrukcje, maszyny i urządzenia niezbędne do wykonania obiektu oraz wykona wszystkie towarzyszące roboty, prace i czynności</w:t>
      </w:r>
      <w:r w:rsidR="006E2DEF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niezbędne do wykonania obiektu.</w:t>
      </w:r>
    </w:p>
    <w:p w14:paraId="39B7A356" w14:textId="77777777" w:rsidR="006E2DEF" w:rsidRPr="009519C1" w:rsidRDefault="00EB69D4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Wykonawca uzyska zezwolenia na zajęcie chodników i jezdni dla potrzeb budowy, zapewni utrzymanie dróg dojazdowych do terenu budowy w trakcie prac w należytym stanie technicznym, w przypadku wykorzystanie do realizacji inwestycji dróg istniejących zapewni </w:t>
      </w:r>
      <w:r w:rsidRPr="009519C1">
        <w:rPr>
          <w:rFonts w:eastAsia="Times New Roman" w:cstheme="minorHAnsi"/>
          <w:sz w:val="24"/>
          <w:szCs w:val="24"/>
          <w:lang w:eastAsia="pl-PL"/>
        </w:rPr>
        <w:lastRenderedPageBreak/>
        <w:t>przez cały okres realizacji inwestycji ich utrzymanie w stanie nie gorszym niż przed rozpoczęciem prac.</w:t>
      </w:r>
    </w:p>
    <w:p w14:paraId="5501F701" w14:textId="77777777" w:rsidR="000B4E7F" w:rsidRPr="009519C1" w:rsidRDefault="000B4E7F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476DB642" w14:textId="507B7196" w:rsidR="006E2DEF" w:rsidRPr="009519C1" w:rsidRDefault="00EB69D4" w:rsidP="00526019">
      <w:pPr>
        <w:pStyle w:val="Nagwek3"/>
        <w:rPr>
          <w:rFonts w:eastAsia="Times New Roman"/>
          <w:lang w:eastAsia="pl-PL"/>
        </w:rPr>
      </w:pPr>
      <w:bookmarkStart w:id="16" w:name="_Toc222909466"/>
      <w:r w:rsidRPr="009519C1">
        <w:rPr>
          <w:rFonts w:eastAsia="Times New Roman"/>
          <w:lang w:eastAsia="pl-PL"/>
        </w:rPr>
        <w:t>2.</w:t>
      </w:r>
      <w:r w:rsidR="006E5A16" w:rsidRPr="009519C1">
        <w:rPr>
          <w:rFonts w:eastAsia="Times New Roman"/>
          <w:lang w:eastAsia="pl-PL"/>
        </w:rPr>
        <w:t>5</w:t>
      </w:r>
      <w:r w:rsidRPr="009519C1">
        <w:rPr>
          <w:rFonts w:eastAsia="Times New Roman"/>
          <w:lang w:eastAsia="pl-PL"/>
        </w:rPr>
        <w:t>.</w:t>
      </w:r>
      <w:r w:rsidR="006758E5" w:rsidRPr="009519C1">
        <w:rPr>
          <w:rFonts w:eastAsia="Times New Roman"/>
          <w:lang w:eastAsia="pl-PL"/>
        </w:rPr>
        <w:t xml:space="preserve"> </w:t>
      </w:r>
      <w:r w:rsidRPr="009519C1">
        <w:rPr>
          <w:rFonts w:eastAsia="Times New Roman"/>
          <w:lang w:eastAsia="pl-PL"/>
        </w:rPr>
        <w:t>SZCZEGÓŁOWE</w:t>
      </w:r>
      <w:r w:rsidR="00571445">
        <w:rPr>
          <w:rFonts w:eastAsia="Times New Roman"/>
          <w:lang w:eastAsia="pl-PL"/>
        </w:rPr>
        <w:t xml:space="preserve"> </w:t>
      </w:r>
      <w:r w:rsidRPr="009519C1">
        <w:rPr>
          <w:rFonts w:eastAsia="Times New Roman"/>
          <w:lang w:eastAsia="pl-PL"/>
        </w:rPr>
        <w:t>WYMAGANIA DOTYCZĄCE WYKONANIA I ODBIORU ROBÓT BUDOWLANYCH</w:t>
      </w:r>
      <w:bookmarkEnd w:id="16"/>
    </w:p>
    <w:p w14:paraId="56F5D419" w14:textId="77777777" w:rsidR="00D156F3" w:rsidRPr="009519C1" w:rsidRDefault="00D156F3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2FD69FEB" w14:textId="77777777" w:rsidR="006E2DEF" w:rsidRPr="009519C1" w:rsidRDefault="00EB69D4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6758E5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WYMAGANIA DOTYCZĄCE ORGANIZACJI ROBÓT BUDOWLANYCH </w:t>
      </w:r>
    </w:p>
    <w:p w14:paraId="5A673452" w14:textId="44C0D910" w:rsidR="006758E5" w:rsidRPr="00AB3555" w:rsidRDefault="00EB69D4" w:rsidP="00AB3555">
      <w:pPr>
        <w:pStyle w:val="Akapitzlist"/>
        <w:numPr>
          <w:ilvl w:val="0"/>
          <w:numId w:val="33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B3555">
        <w:rPr>
          <w:rFonts w:eastAsia="Times New Roman" w:cstheme="minorHAnsi"/>
          <w:sz w:val="24"/>
          <w:szCs w:val="24"/>
          <w:lang w:eastAsia="pl-PL"/>
        </w:rPr>
        <w:t xml:space="preserve">Wykonawca zorganizuje i zapewni kierowanie budową w sposób zgodny </w:t>
      </w:r>
      <w:r w:rsidR="00E47E64" w:rsidRPr="00AB3555">
        <w:rPr>
          <w:rFonts w:eastAsia="Times New Roman" w:cstheme="minorHAnsi"/>
          <w:sz w:val="24"/>
          <w:szCs w:val="24"/>
          <w:lang w:eastAsia="pl-PL"/>
        </w:rPr>
        <w:br/>
      </w:r>
      <w:r w:rsidRPr="00AB3555">
        <w:rPr>
          <w:rFonts w:eastAsia="Times New Roman" w:cstheme="minorHAnsi"/>
          <w:sz w:val="24"/>
          <w:szCs w:val="24"/>
          <w:lang w:eastAsia="pl-PL"/>
        </w:rPr>
        <w:t>z dokumentacją projektową i obowiązującymi przepisami BHP, zapewni spełnienie warunków przeciwpożarowych określonych w obowiązujących przepisach.</w:t>
      </w:r>
    </w:p>
    <w:p w14:paraId="444F0621" w14:textId="77777777" w:rsidR="006758E5" w:rsidRPr="00AB3555" w:rsidRDefault="00EB69D4" w:rsidP="00AB3555">
      <w:pPr>
        <w:pStyle w:val="Akapitzlist"/>
        <w:numPr>
          <w:ilvl w:val="0"/>
          <w:numId w:val="33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B3555">
        <w:rPr>
          <w:rFonts w:eastAsia="Times New Roman" w:cstheme="minorHAnsi"/>
          <w:sz w:val="24"/>
          <w:szCs w:val="24"/>
          <w:lang w:eastAsia="pl-PL"/>
        </w:rPr>
        <w:t>Wykonawca wykona wszelkie prace wstępne potrzebne do zorganizowania zaplecza socjalno-technicznego terenu budowy.</w:t>
      </w:r>
    </w:p>
    <w:p w14:paraId="09222179" w14:textId="77777777" w:rsidR="006758E5" w:rsidRPr="00AB3555" w:rsidRDefault="00EB69D4" w:rsidP="00AB3555">
      <w:pPr>
        <w:pStyle w:val="Akapitzlist"/>
        <w:numPr>
          <w:ilvl w:val="0"/>
          <w:numId w:val="33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B3555">
        <w:rPr>
          <w:rFonts w:eastAsia="Times New Roman" w:cstheme="minorHAnsi"/>
          <w:sz w:val="24"/>
          <w:szCs w:val="24"/>
          <w:lang w:eastAsia="pl-PL"/>
        </w:rPr>
        <w:t xml:space="preserve">Wykonawca zabezpieczy i utrzyma warunki bezpiecznej pracy i pobytu osób wykonujących czynności związane z budową i nienaruszalność ich mienia służącego do pracy, a także zabezpieczy teren przed dostępem osób nieupoważnionych poprzez wykonanie trwałego ogrodzenia placu budowy. </w:t>
      </w:r>
    </w:p>
    <w:p w14:paraId="7D6AE5B0" w14:textId="77777777" w:rsidR="006758E5" w:rsidRPr="00AB3555" w:rsidRDefault="00EB69D4" w:rsidP="00AB3555">
      <w:pPr>
        <w:pStyle w:val="Akapitzlist"/>
        <w:numPr>
          <w:ilvl w:val="0"/>
          <w:numId w:val="33"/>
        </w:numPr>
        <w:tabs>
          <w:tab w:val="left" w:pos="142"/>
        </w:tabs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B3555">
        <w:rPr>
          <w:rFonts w:eastAsia="Times New Roman" w:cstheme="minorHAnsi"/>
          <w:sz w:val="24"/>
          <w:szCs w:val="24"/>
          <w:lang w:eastAsia="pl-PL"/>
        </w:rPr>
        <w:t>Wykonawca zapewni utrzymanie ładu i porządku na terenie budowy, a po zakończeniu robót usunięcie poza teren budowy wszelkich maszyn, urządzeń i materiałów,</w:t>
      </w:r>
      <w:r w:rsidR="006758E5" w:rsidRPr="00AB3555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AB3555">
        <w:rPr>
          <w:rFonts w:eastAsia="Times New Roman" w:cstheme="minorHAnsi"/>
          <w:sz w:val="24"/>
          <w:szCs w:val="24"/>
          <w:lang w:eastAsia="pl-PL"/>
        </w:rPr>
        <w:t>a także tymczasowego zaplecza oraz pozostawienie całego terenu budowy i robót oraz terenów przyległych w stanie uporządkowanym.</w:t>
      </w:r>
    </w:p>
    <w:p w14:paraId="0C910701" w14:textId="1E818F62" w:rsidR="006758E5" w:rsidRPr="00A56E55" w:rsidRDefault="00EB69D4" w:rsidP="00A56E55">
      <w:pPr>
        <w:pStyle w:val="Akapitzlist"/>
        <w:numPr>
          <w:ilvl w:val="0"/>
          <w:numId w:val="33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56E55">
        <w:rPr>
          <w:rFonts w:eastAsia="Times New Roman" w:cstheme="minorHAnsi"/>
          <w:sz w:val="24"/>
          <w:szCs w:val="24"/>
          <w:lang w:eastAsia="pl-PL"/>
        </w:rPr>
        <w:t>Wykonawca we własnym zakresie oraz na swój koszt wykona tablice informacyjne budowy zgodne z obowiązującymi przepisami Prawa Budowlanego oraz tablic</w:t>
      </w:r>
      <w:r w:rsidR="009E37C1">
        <w:rPr>
          <w:rFonts w:eastAsia="Times New Roman" w:cstheme="minorHAnsi"/>
          <w:sz w:val="24"/>
          <w:szCs w:val="24"/>
          <w:lang w:eastAsia="pl-PL"/>
        </w:rPr>
        <w:t>ę</w:t>
      </w:r>
      <w:r w:rsidRPr="00A56E55">
        <w:rPr>
          <w:rFonts w:eastAsia="Times New Roman" w:cstheme="minorHAnsi"/>
          <w:sz w:val="24"/>
          <w:szCs w:val="24"/>
          <w:lang w:eastAsia="pl-PL"/>
        </w:rPr>
        <w:t xml:space="preserve"> ostrzegawcz</w:t>
      </w:r>
      <w:r w:rsidR="009E37C1">
        <w:rPr>
          <w:rFonts w:eastAsia="Times New Roman" w:cstheme="minorHAnsi"/>
          <w:sz w:val="24"/>
          <w:szCs w:val="24"/>
          <w:lang w:eastAsia="pl-PL"/>
        </w:rPr>
        <w:t>ą</w:t>
      </w:r>
      <w:r w:rsidRPr="00A56E55">
        <w:rPr>
          <w:rFonts w:eastAsia="Times New Roman" w:cstheme="minorHAnsi"/>
          <w:sz w:val="24"/>
          <w:szCs w:val="24"/>
          <w:lang w:eastAsia="pl-PL"/>
        </w:rPr>
        <w:t>. Tablice ostrzegawcze będą utrzymywane przez Wykonawcę w dobrym stanie technicznym przez cały okres realizacji robót.</w:t>
      </w:r>
    </w:p>
    <w:p w14:paraId="0253640C" w14:textId="4FD65FB6" w:rsidR="00D156F3" w:rsidRPr="001426F4" w:rsidRDefault="00EB69D4" w:rsidP="00D13E31">
      <w:pPr>
        <w:pStyle w:val="Akapitzlist"/>
        <w:numPr>
          <w:ilvl w:val="0"/>
          <w:numId w:val="33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1426F4">
        <w:rPr>
          <w:rFonts w:eastAsia="Times New Roman" w:cstheme="minorHAnsi"/>
          <w:sz w:val="24"/>
          <w:szCs w:val="24"/>
          <w:lang w:eastAsia="pl-PL"/>
        </w:rPr>
        <w:t xml:space="preserve">Teren budowy winien </w:t>
      </w:r>
      <w:r w:rsidR="001426F4">
        <w:rPr>
          <w:rFonts w:eastAsia="Times New Roman" w:cstheme="minorHAnsi"/>
          <w:sz w:val="24"/>
          <w:szCs w:val="24"/>
          <w:lang w:eastAsia="pl-PL"/>
        </w:rPr>
        <w:t>zabezpieczony przed dostępem osób postronnych i odpowiednio oznakowany.</w:t>
      </w:r>
    </w:p>
    <w:p w14:paraId="5431C4EC" w14:textId="77777777" w:rsidR="006758E5" w:rsidRPr="009519C1" w:rsidRDefault="00EB69D4" w:rsidP="002C026C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6758E5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WYMAGANIA DOTYCZĄCE WŁAŚCIWOŚCI WYROBÓW, MATERIAŁÓW BUDOWLANYCH I URZĄDZEŃ</w:t>
      </w:r>
    </w:p>
    <w:p w14:paraId="145C8428" w14:textId="77777777" w:rsidR="00375704" w:rsidRPr="00A56E55" w:rsidRDefault="00375704" w:rsidP="00A56E55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56E55">
        <w:rPr>
          <w:rFonts w:eastAsia="Times New Roman" w:cstheme="minorHAnsi"/>
          <w:sz w:val="24"/>
          <w:szCs w:val="24"/>
          <w:lang w:eastAsia="pl-PL"/>
        </w:rPr>
        <w:t>Wszystkie materiały, wyroby i urządzenia przeznaczone do wykorzystania w ramach prowadzonej inwestycji będą fabrycznie nowe, pierwszej klasy jakości, wolne od wad fabrycznych, posiadające odpowiednie atesty, deklaracje zgodności, oraz wszystkie normy synchronizowane obowiązujące w UE.</w:t>
      </w:r>
    </w:p>
    <w:p w14:paraId="1BE2B46B" w14:textId="77777777" w:rsidR="00526019" w:rsidRDefault="00EB69D4" w:rsidP="00526019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56E55">
        <w:rPr>
          <w:rFonts w:eastAsia="Times New Roman" w:cstheme="minorHAnsi"/>
          <w:sz w:val="24"/>
          <w:szCs w:val="24"/>
          <w:lang w:eastAsia="pl-PL"/>
        </w:rPr>
        <w:t>Wszelkie wyroby, materiały budowlane i urządzenia zastosowane przez Wykonawcę przy realizacji inwestycji</w:t>
      </w:r>
      <w:r w:rsidR="00A56E55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A56E55">
        <w:rPr>
          <w:rFonts w:eastAsia="Times New Roman" w:cstheme="minorHAnsi"/>
          <w:sz w:val="24"/>
          <w:szCs w:val="24"/>
          <w:lang w:eastAsia="pl-PL"/>
        </w:rPr>
        <w:t xml:space="preserve"> powinny odpowiadać, co do jakości wymogom dla wyrobów dopuszczonych do obrotu i stosowania w budownictwie zgodnie z obowiązującymi przepisami prawa budowlanego, jak i wymaganiom określonym w dokumentacji projektowej.</w:t>
      </w:r>
    </w:p>
    <w:p w14:paraId="435CC16C" w14:textId="77777777" w:rsidR="00526019" w:rsidRDefault="00EB69D4" w:rsidP="00526019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526019">
        <w:rPr>
          <w:rFonts w:eastAsia="Times New Roman" w:cstheme="minorHAnsi"/>
          <w:sz w:val="24"/>
          <w:szCs w:val="24"/>
          <w:lang w:eastAsia="pl-PL"/>
        </w:rPr>
        <w:t>Atesty i certyfikaty jakości materiałów i urządzeń. Zamawiający może dopuścić do użycia przez Wykonawcę materiały posiadające atest producenta stwierdzający ich pełną zgodność z warunkami wyszczególnionymi w dokumentacji projektowej i</w:t>
      </w:r>
      <w:r w:rsidR="006758E5" w:rsidRPr="00526019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526019">
        <w:rPr>
          <w:rFonts w:eastAsia="Times New Roman" w:cstheme="minorHAnsi"/>
          <w:sz w:val="24"/>
          <w:szCs w:val="24"/>
          <w:lang w:eastAsia="pl-PL"/>
        </w:rPr>
        <w:t>specyfikacjach technicznych.</w:t>
      </w:r>
    </w:p>
    <w:p w14:paraId="7666EC69" w14:textId="05FFDA0C" w:rsidR="006758E5" w:rsidRPr="00526019" w:rsidRDefault="00EB69D4" w:rsidP="00526019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526019">
        <w:rPr>
          <w:rFonts w:eastAsia="Times New Roman" w:cstheme="minorHAnsi"/>
          <w:sz w:val="24"/>
          <w:szCs w:val="24"/>
          <w:lang w:eastAsia="pl-PL"/>
        </w:rPr>
        <w:lastRenderedPageBreak/>
        <w:t xml:space="preserve">Wykonawca jest zobowiązany przed wbudowaniem </w:t>
      </w:r>
      <w:r w:rsidR="00A16FD6" w:rsidRPr="00526019">
        <w:rPr>
          <w:rFonts w:eastAsia="Times New Roman" w:cstheme="minorHAnsi"/>
          <w:sz w:val="24"/>
          <w:szCs w:val="24"/>
          <w:lang w:eastAsia="pl-PL"/>
        </w:rPr>
        <w:t xml:space="preserve">urządzeń i </w:t>
      </w:r>
      <w:r w:rsidRPr="00526019">
        <w:rPr>
          <w:rFonts w:eastAsia="Times New Roman" w:cstheme="minorHAnsi"/>
          <w:sz w:val="24"/>
          <w:szCs w:val="24"/>
          <w:lang w:eastAsia="pl-PL"/>
        </w:rPr>
        <w:t>materiałów dostarczyć próbki oraz dokumenty wymagane ustawą Prawo budowlane w celu zatwierdzenia ich zastosowania. Wykonawca zapewni odpowiednie oprzyrządowanie, potencjał ludzki oraz wymagane materiały do zbadania na żądanie Zamawiającego</w:t>
      </w:r>
      <w:r w:rsidR="006758E5" w:rsidRPr="00526019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526019">
        <w:rPr>
          <w:rFonts w:eastAsia="Times New Roman" w:cstheme="minorHAnsi"/>
          <w:sz w:val="24"/>
          <w:szCs w:val="24"/>
          <w:lang w:eastAsia="pl-PL"/>
        </w:rPr>
        <w:t>jakości wbudowanych materiałów</w:t>
      </w:r>
      <w:r w:rsidR="006758E5" w:rsidRPr="00526019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526019">
        <w:rPr>
          <w:rFonts w:eastAsia="Times New Roman" w:cstheme="minorHAnsi"/>
          <w:sz w:val="24"/>
          <w:szCs w:val="24"/>
          <w:lang w:eastAsia="pl-PL"/>
        </w:rPr>
        <w:t>i wykonanych robót, a także sprawdzenia ilości zużytych materiałów.</w:t>
      </w:r>
    </w:p>
    <w:p w14:paraId="65886610" w14:textId="7366D89C" w:rsidR="006758E5" w:rsidRPr="00A16FD6" w:rsidRDefault="00EB69D4" w:rsidP="00A16FD6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16FD6">
        <w:rPr>
          <w:rFonts w:eastAsia="Times New Roman" w:cstheme="minorHAnsi"/>
          <w:sz w:val="24"/>
          <w:szCs w:val="24"/>
          <w:lang w:eastAsia="pl-PL"/>
        </w:rPr>
        <w:t>Materiały z wykopów na terenie budowy będą wykorzystane do robót lub odwiezione na odkład odpowiednio do wymagań umowy lub wskazań Zamawiającego. Humus i nadkład czasowo zdjęte z terenów wykopów, ukopów będą formowane w hałdy i wykorzystane przy zasypce terenu w miejsca  wskazanych w dokumentacji projektowej bądź przy rekultywacji terenu po ukończeniu robót. Wykonawca nie będzie prowadzić żadnych wykopów w obrębie terenu budowy poza wynikającymi z dokumentacji projektowej. Materiały nieodpowiadające wymaganiom zostaną przez Wykonawcę wywiezione z terenu budowy.</w:t>
      </w:r>
      <w:r w:rsidR="006758E5" w:rsidRPr="00A16FD6">
        <w:rPr>
          <w:rFonts w:eastAsia="Times New Roman" w:cstheme="minorHAnsi"/>
          <w:sz w:val="24"/>
          <w:szCs w:val="24"/>
          <w:lang w:eastAsia="pl-PL"/>
        </w:rPr>
        <w:t xml:space="preserve"> </w:t>
      </w:r>
    </w:p>
    <w:p w14:paraId="3CC05FA3" w14:textId="4B90C2B2" w:rsidR="006758E5" w:rsidRPr="00A16FD6" w:rsidRDefault="00EB69D4" w:rsidP="00A16FD6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16FD6">
        <w:rPr>
          <w:rFonts w:eastAsia="Times New Roman" w:cstheme="minorHAnsi"/>
          <w:sz w:val="24"/>
          <w:szCs w:val="24"/>
          <w:lang w:eastAsia="pl-PL"/>
        </w:rPr>
        <w:t>Wykonawca zapewni, aby materiały składowane czasowo do momentu i wykorzystania do robót, były odpowiednio zabezpieczone przed zanieczyszczeniem, zachowały swoją jakość i właściwości do robót i były dostępne do kontroli przez Zamawiającego. Miejsca czasowego składowania materiałów będą zlokalizowane w obrębie ogrodzonego terenu budowy zgodnie z projektem zagospodarowania terenu budowy i organizacji robót.</w:t>
      </w:r>
    </w:p>
    <w:p w14:paraId="3B21B24D" w14:textId="2F82862A" w:rsidR="006758E5" w:rsidRPr="00A16FD6" w:rsidRDefault="00EB69D4" w:rsidP="00A16FD6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16FD6">
        <w:rPr>
          <w:rFonts w:eastAsia="Times New Roman" w:cstheme="minorHAnsi"/>
          <w:sz w:val="24"/>
          <w:szCs w:val="24"/>
          <w:lang w:eastAsia="pl-PL"/>
        </w:rPr>
        <w:t xml:space="preserve">Jeśli dokumentacja projektowa przewiduje możliwość wariantowego zastosowania materiałów do wykonywanych robót, Wykonawca powiadomi Zamawiającego o swoim zamiarze co najmniej </w:t>
      </w:r>
      <w:r w:rsidR="00A16FD6">
        <w:rPr>
          <w:rFonts w:eastAsia="Times New Roman" w:cstheme="minorHAnsi"/>
          <w:sz w:val="24"/>
          <w:szCs w:val="24"/>
          <w:lang w:eastAsia="pl-PL"/>
        </w:rPr>
        <w:t xml:space="preserve">1 </w:t>
      </w:r>
      <w:r w:rsidRPr="00A16FD6">
        <w:rPr>
          <w:rFonts w:eastAsia="Times New Roman" w:cstheme="minorHAnsi"/>
          <w:sz w:val="24"/>
          <w:szCs w:val="24"/>
          <w:lang w:eastAsia="pl-PL"/>
        </w:rPr>
        <w:t>ty</w:t>
      </w:r>
      <w:r w:rsidR="00A16FD6">
        <w:rPr>
          <w:rFonts w:eastAsia="Times New Roman" w:cstheme="minorHAnsi"/>
          <w:sz w:val="24"/>
          <w:szCs w:val="24"/>
          <w:lang w:eastAsia="pl-PL"/>
        </w:rPr>
        <w:t>dzień</w:t>
      </w:r>
      <w:r w:rsidRPr="00A16FD6">
        <w:rPr>
          <w:rFonts w:eastAsia="Times New Roman" w:cstheme="minorHAnsi"/>
          <w:sz w:val="24"/>
          <w:szCs w:val="24"/>
          <w:lang w:eastAsia="pl-PL"/>
        </w:rPr>
        <w:t xml:space="preserve"> przed użyciem materiału. Wybrany i zaakceptowany rodzaj nie może być później zmieniony bez zgody Zamawiającego.</w:t>
      </w:r>
    </w:p>
    <w:p w14:paraId="16C215C2" w14:textId="77777777" w:rsidR="00E578B3" w:rsidRPr="009519C1" w:rsidRDefault="00E578B3" w:rsidP="002C026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2EC96887" w14:textId="77777777" w:rsidR="006758E5" w:rsidRPr="009519C1" w:rsidRDefault="00EB69D4" w:rsidP="002C026C">
      <w:pPr>
        <w:spacing w:after="0" w:line="276" w:lineRule="auto"/>
        <w:ind w:left="284" w:hanging="284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6758E5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WYMAGANIA DOTYCZĄCE SPRZĘTU, MASZYN I URZĄDZEŃ BUDOWLANYCH</w:t>
      </w:r>
    </w:p>
    <w:p w14:paraId="7FBBCD98" w14:textId="77777777" w:rsidR="006758E5" w:rsidRPr="00A16FD6" w:rsidRDefault="00EB69D4" w:rsidP="00A16FD6">
      <w:pPr>
        <w:pStyle w:val="Akapitzlist"/>
        <w:numPr>
          <w:ilvl w:val="0"/>
          <w:numId w:val="35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16FD6">
        <w:rPr>
          <w:rFonts w:eastAsia="Times New Roman" w:cstheme="minorHAnsi"/>
          <w:sz w:val="24"/>
          <w:szCs w:val="24"/>
          <w:lang w:eastAsia="pl-PL"/>
        </w:rPr>
        <w:t>Wykonawca jest zobowiązany do stosowania jedynie takiego sprzętu, który nie spowoduje niekorzystnego wpływu na jakość wykonywanych robót.</w:t>
      </w:r>
      <w:r w:rsidR="006758E5" w:rsidRPr="00A16FD6">
        <w:rPr>
          <w:rFonts w:eastAsia="Times New Roman" w:cstheme="minorHAnsi"/>
          <w:sz w:val="24"/>
          <w:szCs w:val="24"/>
          <w:lang w:eastAsia="pl-PL"/>
        </w:rPr>
        <w:t xml:space="preserve"> </w:t>
      </w:r>
    </w:p>
    <w:p w14:paraId="62CB3627" w14:textId="77777777" w:rsidR="006758E5" w:rsidRPr="00A16FD6" w:rsidRDefault="00EB69D4" w:rsidP="00A16FD6">
      <w:pPr>
        <w:pStyle w:val="Akapitzlist"/>
        <w:numPr>
          <w:ilvl w:val="0"/>
          <w:numId w:val="35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A16FD6">
        <w:rPr>
          <w:rFonts w:eastAsia="Times New Roman" w:cstheme="minorHAnsi"/>
          <w:sz w:val="24"/>
          <w:szCs w:val="24"/>
          <w:lang w:eastAsia="pl-PL"/>
        </w:rPr>
        <w:t>Sprzęt będący własnością Wykonawcy bądź wynajęty do wykonywania robót ma być utrzymywany w dobrym stanie i gotowości do pracy. Będzie on zgodny z normami ochrony środowiska i przepisami dotyczącymi jego użytkowania. Wykonawca dostarczy Zamawiającemu kopie dokumentów potwierdzających dopuszczenie sprzętu do użytkowania, tam gdzie jest to wymagane przepisami.</w:t>
      </w:r>
    </w:p>
    <w:p w14:paraId="28E972C7" w14:textId="77777777" w:rsidR="00D156F3" w:rsidRPr="009519C1" w:rsidRDefault="00D156F3" w:rsidP="002C026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EE4F265" w14:textId="77777777" w:rsidR="006758E5" w:rsidRPr="009519C1" w:rsidRDefault="00EB69D4" w:rsidP="002C026C">
      <w:pPr>
        <w:spacing w:after="0" w:line="276" w:lineRule="auto"/>
        <w:ind w:left="284" w:hanging="284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6758E5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WYMAGANIA DOTYCZĄCE ŚRODKÓW TRANSPORTU</w:t>
      </w:r>
    </w:p>
    <w:p w14:paraId="5033C5B6" w14:textId="77777777" w:rsidR="006758E5" w:rsidRPr="009C5885" w:rsidRDefault="00EB69D4" w:rsidP="009C5885">
      <w:pPr>
        <w:pStyle w:val="Akapitzlist"/>
        <w:numPr>
          <w:ilvl w:val="0"/>
          <w:numId w:val="36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C5885">
        <w:rPr>
          <w:rFonts w:eastAsia="Times New Roman" w:cstheme="minorHAnsi"/>
          <w:sz w:val="24"/>
          <w:szCs w:val="24"/>
          <w:lang w:eastAsia="pl-PL"/>
        </w:rPr>
        <w:t>Wykonawca jest zobowiązany do stosowania jedynie takich środków transportu, które nie wpłyną niekorzystnie na jakość wykonywanych robót i przewożonych materiałów.</w:t>
      </w:r>
    </w:p>
    <w:p w14:paraId="6D34B9B8" w14:textId="77777777" w:rsidR="006758E5" w:rsidRPr="009C5885" w:rsidRDefault="00EB69D4" w:rsidP="009C5885">
      <w:pPr>
        <w:pStyle w:val="Akapitzlist"/>
        <w:numPr>
          <w:ilvl w:val="0"/>
          <w:numId w:val="36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C5885">
        <w:rPr>
          <w:rFonts w:eastAsia="Times New Roman" w:cstheme="minorHAnsi"/>
          <w:sz w:val="24"/>
          <w:szCs w:val="24"/>
          <w:lang w:eastAsia="pl-PL"/>
        </w:rPr>
        <w:t xml:space="preserve">Wykonawca będzie usuwać na bieżąco na własny koszt wszelkie zanieczyszczenia spowodowane jego pojazdami na drogach publicznych oraz dojazdach do Terenu </w:t>
      </w:r>
      <w:r w:rsidRPr="009C5885">
        <w:rPr>
          <w:rFonts w:eastAsia="Times New Roman" w:cstheme="minorHAnsi"/>
          <w:sz w:val="24"/>
          <w:szCs w:val="24"/>
          <w:lang w:eastAsia="pl-PL"/>
        </w:rPr>
        <w:lastRenderedPageBreak/>
        <w:t>Budowy. Wykonawca będzie odpowiedzialny za naprawę wszelkich robót w ten sposób uszkodzonych.</w:t>
      </w:r>
    </w:p>
    <w:p w14:paraId="1AC5C98C" w14:textId="77777777" w:rsidR="00375704" w:rsidRPr="009C5885" w:rsidRDefault="00375704" w:rsidP="009C5885">
      <w:pPr>
        <w:pStyle w:val="Akapitzlist"/>
        <w:numPr>
          <w:ilvl w:val="0"/>
          <w:numId w:val="36"/>
        </w:num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C5885">
        <w:rPr>
          <w:rFonts w:eastAsia="Times New Roman" w:cstheme="minorHAnsi"/>
          <w:sz w:val="24"/>
          <w:szCs w:val="24"/>
          <w:lang w:eastAsia="pl-PL"/>
        </w:rPr>
        <w:t>Materiały i sprzęt mogą być przewożone dowolnymi środkami transportu, w sposób zabezpieczający je przed spadaniem, przesuwaniem lub przed uszkodzeniem.</w:t>
      </w:r>
    </w:p>
    <w:p w14:paraId="30D1C385" w14:textId="77777777" w:rsidR="005107B9" w:rsidRPr="009519C1" w:rsidRDefault="005107B9" w:rsidP="002C026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7A469FFA" w14:textId="77777777" w:rsidR="006758E5" w:rsidRPr="009519C1" w:rsidRDefault="00EB69D4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6758E5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WYMAGANIA DOTYCZĄCE WYKONANIA ROBÓT. </w:t>
      </w:r>
    </w:p>
    <w:p w14:paraId="027431C9" w14:textId="77777777" w:rsidR="00375704" w:rsidRPr="009519C1" w:rsidRDefault="00EB69D4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Wykonawca jest odpowiedzialny za prowadzenie robót zgodnie z umową, za jakość zastosowanych materiałów i wykonywanych robót, za ich zgodność z dokumentacją projektową, programem funkcjonalno-użytkowym, harmonogramem robót,</w:t>
      </w:r>
      <w:r w:rsidR="006758E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3737FF" w:rsidRPr="009519C1">
        <w:rPr>
          <w:rFonts w:eastAsia="Times New Roman" w:cstheme="minorHAnsi"/>
          <w:sz w:val="24"/>
          <w:szCs w:val="24"/>
          <w:lang w:eastAsia="pl-PL"/>
        </w:rPr>
        <w:t xml:space="preserve">prawem budowlanym, </w:t>
      </w:r>
      <w:proofErr w:type="spellStart"/>
      <w:r w:rsidR="003737FF" w:rsidRPr="009519C1">
        <w:rPr>
          <w:rFonts w:eastAsia="Times New Roman" w:cstheme="minorHAnsi"/>
          <w:sz w:val="24"/>
          <w:szCs w:val="24"/>
          <w:lang w:eastAsia="pl-PL"/>
        </w:rPr>
        <w:t>STWiOR</w:t>
      </w:r>
      <w:proofErr w:type="spellEnd"/>
      <w:r w:rsidR="006758E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oraz poleceniami Inspektora.</w:t>
      </w:r>
      <w:r w:rsidR="006758E5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</w:p>
    <w:p w14:paraId="3EA69827" w14:textId="77777777" w:rsidR="006758E5" w:rsidRPr="009519C1" w:rsidRDefault="00EB69D4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Następstwa jakiegokolwiek błędu w robotach, spowodowanego przez Wykonawcę zostaną przez niego poprawione na własny koszt. </w:t>
      </w:r>
    </w:p>
    <w:p w14:paraId="1827E97D" w14:textId="77777777" w:rsidR="00D156F3" w:rsidRPr="009519C1" w:rsidRDefault="00D156F3" w:rsidP="002C026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F6F7300" w14:textId="77777777" w:rsidR="006758E5" w:rsidRPr="009519C1" w:rsidRDefault="00EB69D4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6758E5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OCHRONA P-POŻ W CZASIE WYKONYWANIA ROBÓT</w:t>
      </w:r>
    </w:p>
    <w:p w14:paraId="119B82CC" w14:textId="77777777" w:rsidR="006758E5" w:rsidRPr="009519C1" w:rsidRDefault="00EB69D4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Wykonawca będzie przestrzegać przepisów ochrony przeciwpożarowej. Wykonawca będzie utrzymywać sprawny sprzęt przeciwpożarowy, wymagany przez odpowiednie przepisy. Materiały łatwopalne będą składowane w sposób zgodny z odpowiednimi przepisami </w:t>
      </w:r>
      <w:r w:rsidR="00242619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>i zabezpieczone przed dostępem osób trzecich. Wykonawca będzie odpowiedzialny za wszelkie straty spowodowane pożarem wywołanym jako rezultat realizacji robót</w:t>
      </w:r>
      <w:r w:rsidR="00346000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albo przez personel Wykonawcy.</w:t>
      </w:r>
    </w:p>
    <w:p w14:paraId="15F57DA4" w14:textId="77777777" w:rsidR="006758E5" w:rsidRPr="009519C1" w:rsidRDefault="006758E5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05E1B288" w14:textId="77777777" w:rsidR="006758E5" w:rsidRPr="009519C1" w:rsidRDefault="00EB69D4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6758E5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BEZPIECZEŃSTWO I HIGIENAPRACY PRZY WYKONYWANIU ROBÓT.</w:t>
      </w:r>
    </w:p>
    <w:p w14:paraId="3E8AB67E" w14:textId="77777777" w:rsidR="00346000" w:rsidRPr="009519C1" w:rsidRDefault="00EB69D4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Podczas realizacji robót Wykonawca będzie przestrzegać przepisów dotyczących bezpieczeństwa i higieny pracy i stosować się do wytycznych Planu Bezpieczeństwa i Ochrony Zdrowia. W szczególności Wykonawca ma obowiązek zadbać, aby personel nie wykonywał pracy w warunkach niebezpiecznych, s</w:t>
      </w:r>
      <w:r w:rsidR="00132EA3" w:rsidRPr="009519C1">
        <w:rPr>
          <w:rFonts w:eastAsia="Times New Roman" w:cstheme="minorHAnsi"/>
          <w:sz w:val="24"/>
          <w:szCs w:val="24"/>
          <w:lang w:eastAsia="pl-PL"/>
        </w:rPr>
        <w:t>zkodliwych dla zdrowia oraz nie</w:t>
      </w:r>
      <w:r w:rsidRPr="009519C1">
        <w:rPr>
          <w:rFonts w:eastAsia="Times New Roman" w:cstheme="minorHAnsi"/>
          <w:sz w:val="24"/>
          <w:szCs w:val="24"/>
          <w:lang w:eastAsia="pl-PL"/>
        </w:rPr>
        <w:t>spełniających odpowiednich warunków sanitarnych. Wykonawca zapewni i będzie utrzymywał wszelkie urządzenia zabezpieczające, socjalne oraz sprzęt i odpowiednią odzież dla ochrony życia</w:t>
      </w:r>
      <w:r w:rsidR="00242619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242619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>i zdrowia osób zatrudnionych na budowie oraz dla zapewnienia bezpieczeństwa publicznego.</w:t>
      </w:r>
    </w:p>
    <w:p w14:paraId="6A87C441" w14:textId="77777777" w:rsidR="00346000" w:rsidRPr="009519C1" w:rsidRDefault="00346000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7580F290" w14:textId="77777777" w:rsidR="00346000" w:rsidRPr="009519C1" w:rsidRDefault="00EB69D4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D156F3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GWARANCJA</w:t>
      </w:r>
    </w:p>
    <w:p w14:paraId="1948D9E1" w14:textId="77777777" w:rsidR="00346000" w:rsidRPr="00530DC0" w:rsidRDefault="00EB69D4" w:rsidP="008559B1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W ramach przedmiotu </w:t>
      </w:r>
      <w:r w:rsidRPr="00530DC0">
        <w:rPr>
          <w:rFonts w:eastAsia="Times New Roman" w:cstheme="minorHAnsi"/>
          <w:sz w:val="24"/>
          <w:szCs w:val="24"/>
          <w:lang w:eastAsia="pl-PL"/>
        </w:rPr>
        <w:t>zamówienia ustala się następujący wykaz gwarancji:</w:t>
      </w:r>
    </w:p>
    <w:p w14:paraId="1ADB5ECA" w14:textId="18E14210" w:rsidR="00346000" w:rsidRPr="009519C1" w:rsidRDefault="00EB69D4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530DC0">
        <w:rPr>
          <w:rFonts w:eastAsia="Times New Roman" w:cstheme="minorHAnsi"/>
          <w:sz w:val="24"/>
          <w:szCs w:val="24"/>
          <w:lang w:eastAsia="pl-PL"/>
        </w:rPr>
        <w:t>roboty budowlano-montażowe -</w:t>
      </w:r>
      <w:r w:rsidR="00D156F3" w:rsidRPr="00530DC0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B36886" w:rsidRPr="00530DC0">
        <w:rPr>
          <w:rFonts w:eastAsia="Times New Roman" w:cstheme="minorHAnsi"/>
          <w:b/>
          <w:sz w:val="24"/>
          <w:szCs w:val="24"/>
          <w:lang w:eastAsia="pl-PL"/>
        </w:rPr>
        <w:t xml:space="preserve">minimum </w:t>
      </w:r>
      <w:r w:rsidR="00D90AD3" w:rsidRPr="00530DC0">
        <w:rPr>
          <w:rFonts w:eastAsia="Times New Roman" w:cstheme="minorHAnsi"/>
          <w:b/>
          <w:sz w:val="24"/>
          <w:szCs w:val="24"/>
          <w:lang w:eastAsia="pl-PL"/>
        </w:rPr>
        <w:t>24</w:t>
      </w:r>
      <w:r w:rsidR="00B36886" w:rsidRPr="00530DC0">
        <w:rPr>
          <w:rFonts w:eastAsia="Times New Roman" w:cstheme="minorHAnsi"/>
          <w:b/>
          <w:sz w:val="24"/>
          <w:szCs w:val="24"/>
          <w:lang w:eastAsia="pl-PL"/>
        </w:rPr>
        <w:t xml:space="preserve"> miesi</w:t>
      </w:r>
      <w:r w:rsidR="00D90AD3" w:rsidRPr="00530DC0">
        <w:rPr>
          <w:rFonts w:eastAsia="Times New Roman" w:cstheme="minorHAnsi"/>
          <w:b/>
          <w:sz w:val="24"/>
          <w:szCs w:val="24"/>
          <w:lang w:eastAsia="pl-PL"/>
        </w:rPr>
        <w:t>ące</w:t>
      </w:r>
      <w:r w:rsidRPr="00530DC0">
        <w:rPr>
          <w:rFonts w:eastAsia="Times New Roman" w:cstheme="minorHAnsi"/>
          <w:sz w:val="24"/>
          <w:szCs w:val="24"/>
          <w:lang w:eastAsia="pl-PL"/>
        </w:rPr>
        <w:t xml:space="preserve"> liczone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od dnia podpisania przez</w:t>
      </w:r>
      <w:r w:rsidR="00346000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Zamawiającego (bez uwag) protokołu odbioru k</w:t>
      </w:r>
      <w:r w:rsidR="008559B1" w:rsidRPr="009519C1">
        <w:rPr>
          <w:rFonts w:eastAsia="Times New Roman" w:cstheme="minorHAnsi"/>
          <w:sz w:val="24"/>
          <w:szCs w:val="24"/>
          <w:lang w:eastAsia="pl-PL"/>
        </w:rPr>
        <w:t xml:space="preserve">ońcowego zadania inwestycyjnego. </w:t>
      </w:r>
    </w:p>
    <w:p w14:paraId="06A45674" w14:textId="13D54F83" w:rsidR="00346000" w:rsidRPr="009519C1" w:rsidRDefault="00EB69D4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Do napraw gwarancyjnych Wykonawca jest zobowiązany użyć fabrycznie nowych elementów o parametrach nie gorszych niż elementów uszkodzonych sprzed usterki. </w:t>
      </w:r>
    </w:p>
    <w:p w14:paraId="6995477A" w14:textId="77777777" w:rsidR="00346000" w:rsidRPr="009519C1" w:rsidRDefault="00346000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1EE3FB06" w14:textId="77777777" w:rsidR="00346000" w:rsidRPr="009519C1" w:rsidRDefault="00EB69D4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346000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KONTROLA ZAMAWIAJĄCEGO</w:t>
      </w:r>
    </w:p>
    <w:p w14:paraId="2B21D7A5" w14:textId="77777777" w:rsidR="00346000" w:rsidRPr="009519C1" w:rsidRDefault="00EB69D4" w:rsidP="00436268">
      <w:pPr>
        <w:spacing w:after="0" w:line="276" w:lineRule="auto"/>
        <w:ind w:firstLine="426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Kontroli poddane będą w szczególności:</w:t>
      </w:r>
    </w:p>
    <w:p w14:paraId="4C5A8CD6" w14:textId="77777777" w:rsidR="00346000" w:rsidRPr="009519C1" w:rsidRDefault="00EB69D4" w:rsidP="002C026C">
      <w:pPr>
        <w:pStyle w:val="Akapitzlist"/>
        <w:numPr>
          <w:ilvl w:val="0"/>
          <w:numId w:val="24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rozwiązania projektowe zawarte w dokumentacji projektowej, w tym w projektach wykonawczych,</w:t>
      </w:r>
      <w:r w:rsidR="00346000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specyfikacjach technicznych wykonania i odbioru robót budowlanych </w:t>
      </w:r>
      <w:r w:rsidR="00E47E64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lastRenderedPageBreak/>
        <w:t>w aspekcie ich zgodności z założeniami, programem funkcjonalno-</w:t>
      </w:r>
      <w:r w:rsidR="002C026C" w:rsidRPr="009519C1">
        <w:rPr>
          <w:rFonts w:eastAsia="Times New Roman" w:cstheme="minorHAnsi"/>
          <w:sz w:val="24"/>
          <w:szCs w:val="24"/>
          <w:lang w:eastAsia="pl-PL"/>
        </w:rPr>
        <w:t>użytkowym oraz warunkami umowy,</w:t>
      </w:r>
    </w:p>
    <w:p w14:paraId="48D9DAEA" w14:textId="77777777" w:rsidR="00242619" w:rsidRPr="009519C1" w:rsidRDefault="00EB69D4" w:rsidP="002C026C">
      <w:pPr>
        <w:pStyle w:val="Akapitzlist"/>
        <w:numPr>
          <w:ilvl w:val="0"/>
          <w:numId w:val="24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stosowane gotowe wyroby budowlane w odniesieniu do dokumentów potwierdzających ich dopuszczenie do obrotu oraz zgodności parametrów z danymi zawartymi w projekcie wykonawczym i w specyfikacji technicznej,</w:t>
      </w:r>
    </w:p>
    <w:p w14:paraId="68B00F6F" w14:textId="77777777" w:rsidR="00242619" w:rsidRPr="009519C1" w:rsidRDefault="00242619" w:rsidP="002C026C">
      <w:pPr>
        <w:pStyle w:val="Akapitzlist"/>
        <w:numPr>
          <w:ilvl w:val="0"/>
          <w:numId w:val="24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jakość i dokładność wykonania prac,</w:t>
      </w:r>
    </w:p>
    <w:p w14:paraId="454CF9A7" w14:textId="77777777" w:rsidR="00EB69D4" w:rsidRPr="009519C1" w:rsidRDefault="00242619" w:rsidP="002C026C">
      <w:pPr>
        <w:pStyle w:val="Akapitzlist"/>
        <w:numPr>
          <w:ilvl w:val="0"/>
          <w:numId w:val="24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prawidłowość funkcjonowania zamontowanych urządzeń i wyposażenia</w:t>
      </w:r>
    </w:p>
    <w:p w14:paraId="35125DD3" w14:textId="77777777" w:rsidR="00346000" w:rsidRPr="009519C1" w:rsidRDefault="00EB69D4" w:rsidP="002C026C">
      <w:pPr>
        <w:pStyle w:val="Akapitzlist"/>
        <w:numPr>
          <w:ilvl w:val="0"/>
          <w:numId w:val="24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sposób wykonania robót budowlanych w aspekcie zgodności wykonania z projektem budowlano-wykonawczym i specyfikacją techniczną.</w:t>
      </w:r>
    </w:p>
    <w:p w14:paraId="1CA63F8C" w14:textId="77777777" w:rsidR="00346000" w:rsidRPr="009519C1" w:rsidRDefault="00346000" w:rsidP="00436268">
      <w:pPr>
        <w:spacing w:after="0" w:line="276" w:lineRule="auto"/>
        <w:ind w:left="426" w:hanging="426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74E3837D" w14:textId="77777777" w:rsidR="007E6987" w:rsidRPr="009519C1" w:rsidRDefault="007E6987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55B0CDCA" w14:textId="77777777" w:rsidR="00346000" w:rsidRPr="009519C1" w:rsidRDefault="00EB69D4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ascii="Segoe UI Symbol" w:eastAsia="Times New Roman" w:hAnsi="Segoe UI Symbol" w:cs="Segoe UI Symbol"/>
          <w:b/>
          <w:sz w:val="24"/>
          <w:szCs w:val="24"/>
          <w:lang w:eastAsia="pl-PL"/>
        </w:rPr>
        <w:t>➢</w:t>
      </w:r>
      <w:r w:rsidR="00346000" w:rsidRPr="009519C1">
        <w:rPr>
          <w:rFonts w:eastAsia="Times New Roman" w:cstheme="minorHAnsi"/>
          <w:b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b/>
          <w:sz w:val="24"/>
          <w:szCs w:val="24"/>
          <w:lang w:eastAsia="pl-PL"/>
        </w:rPr>
        <w:t>ODBIORY</w:t>
      </w:r>
    </w:p>
    <w:p w14:paraId="7AD398F8" w14:textId="77777777" w:rsidR="00346000" w:rsidRPr="009519C1" w:rsidRDefault="00EB69D4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9519C1">
        <w:rPr>
          <w:rFonts w:eastAsia="Times New Roman" w:cstheme="minorHAnsi"/>
          <w:b/>
          <w:sz w:val="24"/>
          <w:szCs w:val="24"/>
          <w:lang w:eastAsia="pl-PL"/>
        </w:rPr>
        <w:t>Zamawiający ustala następujące rodzaje odbiorów:</w:t>
      </w:r>
    </w:p>
    <w:p w14:paraId="22A05316" w14:textId="77777777" w:rsidR="00346000" w:rsidRPr="009519C1" w:rsidRDefault="00EB69D4" w:rsidP="002C026C">
      <w:pPr>
        <w:pStyle w:val="Akapitzlist"/>
        <w:numPr>
          <w:ilvl w:val="0"/>
          <w:numId w:val="2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odbiór dokumentacji,</w:t>
      </w:r>
    </w:p>
    <w:p w14:paraId="7BA04988" w14:textId="77777777" w:rsidR="00346000" w:rsidRPr="009519C1" w:rsidRDefault="00EB69D4" w:rsidP="002C026C">
      <w:pPr>
        <w:pStyle w:val="Akapitzlist"/>
        <w:numPr>
          <w:ilvl w:val="0"/>
          <w:numId w:val="2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odbiór robót zanikających i ulegających zakryciu,</w:t>
      </w:r>
    </w:p>
    <w:p w14:paraId="473AEE13" w14:textId="77777777" w:rsidR="00346000" w:rsidRPr="009519C1" w:rsidRDefault="00EB69D4" w:rsidP="002C026C">
      <w:pPr>
        <w:pStyle w:val="Akapitzlist"/>
        <w:numPr>
          <w:ilvl w:val="0"/>
          <w:numId w:val="25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odbiór końcowy,</w:t>
      </w:r>
    </w:p>
    <w:p w14:paraId="3ACC1A95" w14:textId="77777777" w:rsidR="005107B9" w:rsidRPr="009519C1" w:rsidRDefault="005107B9" w:rsidP="002C026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43248B23" w14:textId="77777777" w:rsidR="00346000" w:rsidRPr="009519C1" w:rsidRDefault="00EB69D4" w:rsidP="00526019">
      <w:pPr>
        <w:pStyle w:val="Nagwek3"/>
        <w:rPr>
          <w:rFonts w:eastAsia="Times New Roman"/>
          <w:lang w:eastAsia="pl-PL"/>
        </w:rPr>
      </w:pPr>
      <w:bookmarkStart w:id="17" w:name="_Toc222909467"/>
      <w:r w:rsidRPr="009519C1">
        <w:rPr>
          <w:rFonts w:eastAsia="Times New Roman"/>
          <w:lang w:eastAsia="pl-PL"/>
        </w:rPr>
        <w:t>2.</w:t>
      </w:r>
      <w:r w:rsidR="006E5A16" w:rsidRPr="009519C1">
        <w:rPr>
          <w:rFonts w:eastAsia="Times New Roman"/>
          <w:lang w:eastAsia="pl-PL"/>
        </w:rPr>
        <w:t>6</w:t>
      </w:r>
      <w:r w:rsidRPr="009519C1">
        <w:rPr>
          <w:rFonts w:eastAsia="Times New Roman"/>
          <w:lang w:eastAsia="pl-PL"/>
        </w:rPr>
        <w:t>.</w:t>
      </w:r>
      <w:r w:rsidR="00346000" w:rsidRPr="009519C1">
        <w:rPr>
          <w:rFonts w:eastAsia="Times New Roman"/>
          <w:lang w:eastAsia="pl-PL"/>
        </w:rPr>
        <w:t xml:space="preserve"> </w:t>
      </w:r>
      <w:r w:rsidRPr="009519C1">
        <w:rPr>
          <w:rFonts w:eastAsia="Times New Roman"/>
          <w:lang w:eastAsia="pl-PL"/>
        </w:rPr>
        <w:t>SPOSÓB ROZLICZANIA ROBÓT</w:t>
      </w:r>
      <w:bookmarkEnd w:id="17"/>
    </w:p>
    <w:p w14:paraId="6BFAA2B7" w14:textId="77777777" w:rsidR="00346000" w:rsidRPr="009519C1" w:rsidRDefault="00346000" w:rsidP="002C026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094140FE" w14:textId="77777777" w:rsidR="00346000" w:rsidRPr="009519C1" w:rsidRDefault="00EB69D4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Podstawą płatności jest cena ryczałtowa, skalkulowana przez Wykonawcę. Cena ta będzie uwzględniać wszystkie czynności związane z wykonaniem zadania. Cena ryczałtowa zaproponowana przez Wykonawcę jest ostateczna i wyklucza żądania dodatkowej zapłaty.</w:t>
      </w:r>
    </w:p>
    <w:p w14:paraId="27670327" w14:textId="77777777" w:rsidR="00346000" w:rsidRPr="009519C1" w:rsidRDefault="00346000" w:rsidP="002C026C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35F0AF75" w14:textId="77777777" w:rsidR="00346000" w:rsidRPr="009519C1" w:rsidRDefault="00EB69D4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Cena oferty Wykonawcy powinna zawierać m.in.:</w:t>
      </w:r>
    </w:p>
    <w:p w14:paraId="6D87EF7F" w14:textId="77777777" w:rsidR="00346000" w:rsidRPr="009519C1" w:rsidRDefault="00EB69D4" w:rsidP="002C026C">
      <w:pPr>
        <w:pStyle w:val="Akapitzlist"/>
        <w:numPr>
          <w:ilvl w:val="0"/>
          <w:numId w:val="2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koszty związane z wykonaniem dokumentacji projektowej oraz Specyfikacji Technicznych Wykonania i Odbioru Robót Budowlanych w oparciu o Program funkcjonalno-użytkowy,</w:t>
      </w:r>
    </w:p>
    <w:p w14:paraId="12FBCCBB" w14:textId="77777777" w:rsidR="00346000" w:rsidRPr="009519C1" w:rsidRDefault="00EB69D4" w:rsidP="002C026C">
      <w:pPr>
        <w:pStyle w:val="Akapitzlist"/>
        <w:numPr>
          <w:ilvl w:val="0"/>
          <w:numId w:val="2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koszty związane z realizacją robót budowlanych objętych zamówieniem,</w:t>
      </w:r>
    </w:p>
    <w:p w14:paraId="60E9E37F" w14:textId="77777777" w:rsidR="00EB69D4" w:rsidRPr="009519C1" w:rsidRDefault="00EB69D4" w:rsidP="002C026C">
      <w:pPr>
        <w:pStyle w:val="Akapitzlist"/>
        <w:numPr>
          <w:ilvl w:val="0"/>
          <w:numId w:val="2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koszty robót przygotowawczych (zagospodarowania terenu budowy, utrzymania zaplecza budowy, dozoru budowy i ubezpieczenia budowy) oraz koszty robót tymczasowych określonych w niniejszym Programie funkcjonalno-użytkowym,</w:t>
      </w:r>
    </w:p>
    <w:p w14:paraId="07C95682" w14:textId="77777777" w:rsidR="00346000" w:rsidRPr="009519C1" w:rsidRDefault="00EB69D4" w:rsidP="002C026C">
      <w:pPr>
        <w:pStyle w:val="Akapitzlist"/>
        <w:numPr>
          <w:ilvl w:val="0"/>
          <w:numId w:val="2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koszty urządzenia i zagospodarowania terenu w tym terenu pod składowanie odpadów.</w:t>
      </w:r>
    </w:p>
    <w:p w14:paraId="3006C5A0" w14:textId="731E5566" w:rsidR="00346000" w:rsidRPr="009519C1" w:rsidRDefault="00EB69D4" w:rsidP="002C026C">
      <w:pPr>
        <w:pStyle w:val="Akapitzlist"/>
        <w:numPr>
          <w:ilvl w:val="0"/>
          <w:numId w:val="2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koszty wywiezienia pozyskanych w trakcie prac materiałów rozbiórkowych </w:t>
      </w:r>
      <w:r w:rsidR="009C5885">
        <w:rPr>
          <w:rFonts w:eastAsia="Times New Roman" w:cstheme="minorHAnsi"/>
          <w:sz w:val="24"/>
          <w:szCs w:val="24"/>
          <w:lang w:eastAsia="pl-PL"/>
        </w:rPr>
        <w:t xml:space="preserve">lub ziemi pozyskanej z wykopów pod nawierzchnią i  bloczki betonowe montażowe </w:t>
      </w:r>
      <w:r w:rsidRPr="009519C1">
        <w:rPr>
          <w:rFonts w:eastAsia="Times New Roman" w:cstheme="minorHAnsi"/>
          <w:sz w:val="24"/>
          <w:szCs w:val="24"/>
          <w:lang w:eastAsia="pl-PL"/>
        </w:rPr>
        <w:t>nadających się do ponownego wykorzystania n</w:t>
      </w:r>
      <w:r w:rsidR="003737FF" w:rsidRPr="009519C1">
        <w:rPr>
          <w:rFonts w:eastAsia="Times New Roman" w:cstheme="minorHAnsi"/>
          <w:sz w:val="24"/>
          <w:szCs w:val="24"/>
          <w:lang w:eastAsia="pl-PL"/>
        </w:rPr>
        <w:t>a składowisko w odległości do 15 km</w:t>
      </w:r>
      <w:r w:rsidRPr="009519C1">
        <w:rPr>
          <w:rFonts w:eastAsia="Times New Roman" w:cstheme="minorHAnsi"/>
          <w:sz w:val="24"/>
          <w:szCs w:val="24"/>
          <w:lang w:eastAsia="pl-PL"/>
        </w:rPr>
        <w:t>,</w:t>
      </w:r>
    </w:p>
    <w:p w14:paraId="0ED84CB1" w14:textId="0E63C1C2" w:rsidR="00346000" w:rsidRPr="009519C1" w:rsidRDefault="00EB69D4" w:rsidP="002C026C">
      <w:pPr>
        <w:pStyle w:val="Akapitzlist"/>
        <w:numPr>
          <w:ilvl w:val="0"/>
          <w:numId w:val="2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koszty nadzor</w:t>
      </w:r>
      <w:r w:rsidR="009C5885">
        <w:rPr>
          <w:rFonts w:eastAsia="Times New Roman" w:cstheme="minorHAnsi"/>
          <w:sz w:val="24"/>
          <w:szCs w:val="24"/>
          <w:lang w:eastAsia="pl-PL"/>
        </w:rPr>
        <w:t xml:space="preserve">u autorskiego </w:t>
      </w:r>
    </w:p>
    <w:p w14:paraId="1B02D34E" w14:textId="77777777" w:rsidR="00346000" w:rsidRPr="009519C1" w:rsidRDefault="00EB69D4" w:rsidP="002C026C">
      <w:pPr>
        <w:pStyle w:val="Akapitzlist"/>
        <w:numPr>
          <w:ilvl w:val="0"/>
          <w:numId w:val="2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koszty związane z zakresem objętym gwarancją </w:t>
      </w:r>
    </w:p>
    <w:p w14:paraId="5671293B" w14:textId="77777777" w:rsidR="00346000" w:rsidRPr="009519C1" w:rsidRDefault="00EB69D4" w:rsidP="002C026C">
      <w:pPr>
        <w:pStyle w:val="Akapitzlist"/>
        <w:numPr>
          <w:ilvl w:val="0"/>
          <w:numId w:val="26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Podatek VAT.</w:t>
      </w:r>
    </w:p>
    <w:p w14:paraId="4E47AABA" w14:textId="77777777" w:rsidR="00346000" w:rsidRPr="009519C1" w:rsidRDefault="00346000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2E6D89CC" w14:textId="77777777" w:rsidR="00346000" w:rsidRPr="009519C1" w:rsidRDefault="00EB69D4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Wszelkie roboty przygotowawcze, tymczasowe, budowlane, montażowe itp., będą wykonane według dokumentacji projektowej opracowanej przez Wykonawcę i zatwierdzonej </w:t>
      </w:r>
      <w:r w:rsidRPr="009519C1">
        <w:rPr>
          <w:rFonts w:eastAsia="Times New Roman" w:cstheme="minorHAnsi"/>
          <w:sz w:val="24"/>
          <w:szCs w:val="24"/>
          <w:lang w:eastAsia="pl-PL"/>
        </w:rPr>
        <w:lastRenderedPageBreak/>
        <w:t>przez Zamawiającego, niniejszych wymagań oraz ewentualnych</w:t>
      </w:r>
      <w:r w:rsidR="00346000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zmian i uzupełnień, które zostaną uzgodnione z Zamawiającym. </w:t>
      </w:r>
    </w:p>
    <w:p w14:paraId="3B4C23FD" w14:textId="77777777" w:rsidR="00346000" w:rsidRPr="009519C1" w:rsidRDefault="00EB69D4" w:rsidP="002C026C">
      <w:pPr>
        <w:spacing w:after="0" w:line="276" w:lineRule="auto"/>
        <w:ind w:firstLine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Wykonawca na etapie sporządzania projektu będzie uzgadniał z Zamawiającym wszelkie szczegóły opracowania.</w:t>
      </w:r>
    </w:p>
    <w:p w14:paraId="730D6252" w14:textId="77777777" w:rsidR="002C026C" w:rsidRPr="009519C1" w:rsidRDefault="002C026C" w:rsidP="00436268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381D395" w14:textId="77777777" w:rsidR="005A54EA" w:rsidRPr="009519C1" w:rsidRDefault="005A54EA" w:rsidP="00526019">
      <w:pPr>
        <w:pStyle w:val="Nagwek1"/>
        <w:rPr>
          <w:rFonts w:eastAsia="Times New Roman"/>
          <w:lang w:eastAsia="pl-PL"/>
        </w:rPr>
      </w:pPr>
      <w:bookmarkStart w:id="18" w:name="_Toc222909468"/>
      <w:r w:rsidRPr="009519C1">
        <w:rPr>
          <w:rFonts w:eastAsia="Times New Roman"/>
          <w:lang w:eastAsia="pl-PL"/>
        </w:rPr>
        <w:t>III. CZĘŚĆ INFORMACYJNA</w:t>
      </w:r>
      <w:bookmarkEnd w:id="18"/>
    </w:p>
    <w:p w14:paraId="069ED545" w14:textId="77777777" w:rsidR="005A54EA" w:rsidRPr="009519C1" w:rsidRDefault="005A54EA" w:rsidP="00436268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14:paraId="16687F40" w14:textId="77777777" w:rsidR="005A54EA" w:rsidRPr="009519C1" w:rsidRDefault="005A54EA" w:rsidP="00526019">
      <w:pPr>
        <w:pStyle w:val="Nagwek2"/>
        <w:rPr>
          <w:rFonts w:eastAsia="Times New Roman"/>
          <w:lang w:eastAsia="pl-PL"/>
        </w:rPr>
      </w:pPr>
      <w:bookmarkStart w:id="19" w:name="_Toc222909469"/>
      <w:r w:rsidRPr="009519C1">
        <w:rPr>
          <w:rFonts w:eastAsia="Times New Roman"/>
          <w:lang w:eastAsia="pl-PL"/>
        </w:rPr>
        <w:t>1. Oświadczenie Zamawiającego</w:t>
      </w:r>
      <w:bookmarkEnd w:id="19"/>
    </w:p>
    <w:p w14:paraId="41E68328" w14:textId="77777777" w:rsidR="005A54EA" w:rsidRPr="009519C1" w:rsidRDefault="005A54EA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43426541" w14:textId="63A695A5" w:rsidR="005A54EA" w:rsidRPr="009519C1" w:rsidRDefault="005A54EA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Zamawiający oświadcza, że jest właścicielem terenu, na którym planow</w:t>
      </w:r>
      <w:r w:rsidR="00107BAA" w:rsidRPr="009519C1">
        <w:rPr>
          <w:rFonts w:eastAsia="Times New Roman" w:cstheme="minorHAnsi"/>
          <w:sz w:val="24"/>
          <w:szCs w:val="24"/>
          <w:lang w:eastAsia="pl-PL"/>
        </w:rPr>
        <w:t>ana jest budowa</w:t>
      </w:r>
      <w:r w:rsidR="00736B21">
        <w:rPr>
          <w:rFonts w:eastAsia="Times New Roman" w:cstheme="minorHAnsi"/>
          <w:sz w:val="24"/>
          <w:szCs w:val="24"/>
          <w:lang w:eastAsia="pl-PL"/>
        </w:rPr>
        <w:t xml:space="preserve"> placu zabaw</w:t>
      </w:r>
      <w:r w:rsidRPr="009519C1">
        <w:rPr>
          <w:rFonts w:eastAsia="Times New Roman" w:cstheme="minorHAnsi"/>
          <w:sz w:val="24"/>
          <w:szCs w:val="24"/>
          <w:lang w:eastAsia="pl-PL"/>
        </w:rPr>
        <w:t>. Niniejsze oświadczenie o prawie dysponowania nieruchomością na cele budowlane zostanie wydane wykonawcy na etapie opracowywania dokumentacji projektowej</w:t>
      </w:r>
      <w:r w:rsidR="002C026C" w:rsidRPr="009519C1">
        <w:rPr>
          <w:rFonts w:eastAsia="Times New Roman" w:cstheme="minorHAnsi"/>
          <w:sz w:val="24"/>
          <w:szCs w:val="24"/>
          <w:lang w:eastAsia="pl-PL"/>
        </w:rPr>
        <w:t>.</w:t>
      </w:r>
    </w:p>
    <w:p w14:paraId="653352A4" w14:textId="77777777" w:rsidR="005A54EA" w:rsidRPr="009519C1" w:rsidRDefault="005A54EA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7CF64A39" w14:textId="77777777" w:rsidR="005A54EA" w:rsidRPr="009519C1" w:rsidRDefault="00AD6B07" w:rsidP="00526019">
      <w:pPr>
        <w:pStyle w:val="Nagwek2"/>
        <w:rPr>
          <w:rFonts w:eastAsia="Times New Roman"/>
          <w:lang w:eastAsia="pl-PL"/>
        </w:rPr>
      </w:pPr>
      <w:bookmarkStart w:id="20" w:name="_Toc222909470"/>
      <w:r w:rsidRPr="009519C1">
        <w:rPr>
          <w:rFonts w:eastAsia="Times New Roman"/>
          <w:lang w:eastAsia="pl-PL"/>
        </w:rPr>
        <w:t>2. Normy i przepisy prawne</w:t>
      </w:r>
      <w:bookmarkEnd w:id="20"/>
    </w:p>
    <w:p w14:paraId="0F8A5516" w14:textId="77777777" w:rsidR="005A54EA" w:rsidRPr="009519C1" w:rsidRDefault="005A54EA" w:rsidP="00436268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48EEE184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Ustawa z dnia 27 marca 2003 r. o planowaniu i z</w:t>
      </w:r>
      <w:r w:rsidR="002C026C" w:rsidRPr="009519C1">
        <w:rPr>
          <w:rFonts w:eastAsia="Times New Roman" w:cstheme="minorHAnsi"/>
          <w:sz w:val="24"/>
          <w:szCs w:val="24"/>
          <w:lang w:eastAsia="pl-PL"/>
        </w:rPr>
        <w:t>agospodarowaniu przestrzennym,</w:t>
      </w:r>
    </w:p>
    <w:p w14:paraId="0F4E6B75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Rozporządzenie Ministra Infrastruktury z dnia 26 sierpnia 2003 r. w sprawie sposobu ustalania wymagań dotyczących nowej zabudowy i zagospodarowania terenu w przypadku braku miejscowego planu z</w:t>
      </w:r>
      <w:r w:rsidR="00BA2124" w:rsidRPr="009519C1">
        <w:rPr>
          <w:rFonts w:eastAsia="Times New Roman" w:cstheme="minorHAnsi"/>
          <w:sz w:val="24"/>
          <w:szCs w:val="24"/>
          <w:lang w:eastAsia="pl-PL"/>
        </w:rPr>
        <w:t>agospodarowania przestrzennego,</w:t>
      </w:r>
    </w:p>
    <w:p w14:paraId="4E7D2D90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Ustawa z dnia </w:t>
      </w:r>
      <w:r w:rsidR="00BA2124" w:rsidRPr="009519C1">
        <w:rPr>
          <w:rFonts w:eastAsia="Times New Roman" w:cstheme="minorHAnsi"/>
          <w:sz w:val="24"/>
          <w:szCs w:val="24"/>
          <w:lang w:eastAsia="pl-PL"/>
        </w:rPr>
        <w:t>7 lipca 1994r. Prawo budowlane,</w:t>
      </w:r>
    </w:p>
    <w:p w14:paraId="3349C0C9" w14:textId="70EDA8A3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Rozporządzenie Ministra </w:t>
      </w:r>
      <w:r w:rsidR="00F168A8" w:rsidRPr="009519C1">
        <w:rPr>
          <w:rFonts w:cstheme="minorHAnsi"/>
          <w:sz w:val="24"/>
          <w:szCs w:val="24"/>
        </w:rPr>
        <w:t xml:space="preserve">Rozwoju z dnia </w:t>
      </w:r>
      <w:r w:rsidR="00736B21">
        <w:rPr>
          <w:rFonts w:cstheme="minorHAnsi"/>
          <w:sz w:val="24"/>
          <w:szCs w:val="24"/>
        </w:rPr>
        <w:t>1</w:t>
      </w:r>
      <w:r w:rsidR="00F168A8" w:rsidRPr="009519C1">
        <w:rPr>
          <w:rFonts w:cstheme="minorHAnsi"/>
          <w:sz w:val="24"/>
          <w:szCs w:val="24"/>
        </w:rPr>
        <w:t xml:space="preserve">1 września 2020 r. </w:t>
      </w:r>
      <w:r w:rsidRPr="009519C1">
        <w:rPr>
          <w:rFonts w:eastAsia="Times New Roman" w:cstheme="minorHAnsi"/>
          <w:sz w:val="24"/>
          <w:szCs w:val="24"/>
          <w:lang w:eastAsia="pl-PL"/>
        </w:rPr>
        <w:t>w sprawie szczegółowego zakresu i for</w:t>
      </w:r>
      <w:r w:rsidR="00F168A8" w:rsidRPr="009519C1">
        <w:rPr>
          <w:rFonts w:eastAsia="Times New Roman" w:cstheme="minorHAnsi"/>
          <w:sz w:val="24"/>
          <w:szCs w:val="24"/>
          <w:lang w:eastAsia="pl-PL"/>
        </w:rPr>
        <w:t>my projektu budowlanego</w:t>
      </w:r>
    </w:p>
    <w:p w14:paraId="2F759FD5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Rozporządzenie Ministra Infrastruktury z dnia 23 czerwca 2003 r. w sprawie informacji dotyczącej bezpieczeństwa i ochrony zdrowia oraz planu bezpieczeństwa</w:t>
      </w:r>
      <w:r w:rsidR="002E73B6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3506DB" w:rsidRPr="009519C1">
        <w:rPr>
          <w:rFonts w:eastAsia="Times New Roman" w:cstheme="minorHAnsi"/>
          <w:sz w:val="24"/>
          <w:szCs w:val="24"/>
          <w:lang w:eastAsia="pl-PL"/>
        </w:rPr>
        <w:t>i ochrony zdrowia,</w:t>
      </w:r>
    </w:p>
    <w:p w14:paraId="4E818CCA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Rozporządzenie Ministra Infrastruktury z dnia 26 czerwca 2002 r. w sprawie dziennika budowy, montażu i rozbiórki, tablicy informacyjnej oraz ogłoszenia zawierającego dane dotyczące bezpiecz</w:t>
      </w:r>
      <w:r w:rsidR="00BA2124" w:rsidRPr="009519C1">
        <w:rPr>
          <w:rFonts w:eastAsia="Times New Roman" w:cstheme="minorHAnsi"/>
          <w:sz w:val="24"/>
          <w:szCs w:val="24"/>
          <w:lang w:eastAsia="pl-PL"/>
        </w:rPr>
        <w:t>eństwa pracy i ochrony zdrowia.</w:t>
      </w:r>
    </w:p>
    <w:p w14:paraId="5B02F620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Rozporządzenie Ministra </w:t>
      </w:r>
      <w:r w:rsidR="00BA2124" w:rsidRPr="009519C1">
        <w:rPr>
          <w:rFonts w:eastAsia="Times New Roman" w:cstheme="minorHAnsi"/>
          <w:sz w:val="24"/>
          <w:szCs w:val="24"/>
          <w:lang w:eastAsia="pl-PL"/>
        </w:rPr>
        <w:t>Rozwoju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z dnia </w:t>
      </w:r>
      <w:r w:rsidR="00BA2124" w:rsidRPr="009519C1">
        <w:rPr>
          <w:rFonts w:eastAsia="Times New Roman" w:cstheme="minorHAnsi"/>
          <w:sz w:val="24"/>
          <w:szCs w:val="24"/>
          <w:lang w:eastAsia="pl-PL"/>
        </w:rPr>
        <w:t>29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BA2124" w:rsidRPr="009519C1">
        <w:rPr>
          <w:rFonts w:eastAsia="Times New Roman" w:cstheme="minorHAnsi"/>
          <w:sz w:val="24"/>
          <w:szCs w:val="24"/>
          <w:lang w:eastAsia="pl-PL"/>
        </w:rPr>
        <w:t>lipca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20</w:t>
      </w:r>
      <w:r w:rsidR="00BA2124" w:rsidRPr="009519C1">
        <w:rPr>
          <w:rFonts w:eastAsia="Times New Roman" w:cstheme="minorHAnsi"/>
          <w:sz w:val="24"/>
          <w:szCs w:val="24"/>
          <w:lang w:eastAsia="pl-PL"/>
        </w:rPr>
        <w:t>20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r. w sprawie bezpieczeństwa </w:t>
      </w:r>
      <w:r w:rsidR="00F02B08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>i higieny pracy podczas</w:t>
      </w:r>
      <w:r w:rsidR="002E73B6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eksploatacji maszyn i innych urządzeń technicznych do robót zie</w:t>
      </w:r>
      <w:r w:rsidR="00BA2124" w:rsidRPr="009519C1">
        <w:rPr>
          <w:rFonts w:eastAsia="Times New Roman" w:cstheme="minorHAnsi"/>
          <w:sz w:val="24"/>
          <w:szCs w:val="24"/>
          <w:lang w:eastAsia="pl-PL"/>
        </w:rPr>
        <w:t>mnych, budowlanych i drogowych,</w:t>
      </w:r>
    </w:p>
    <w:p w14:paraId="4D365DED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Ustawa z dnia 15 grudnia 2000 r. o samorządach zawodowych architektów oraz inżynierów budownictwa</w:t>
      </w:r>
      <w:r w:rsidR="00CF1296" w:rsidRPr="009519C1">
        <w:rPr>
          <w:rFonts w:eastAsia="Times New Roman" w:cstheme="minorHAnsi"/>
          <w:sz w:val="24"/>
          <w:szCs w:val="24"/>
          <w:lang w:eastAsia="pl-PL"/>
        </w:rPr>
        <w:t>,</w:t>
      </w:r>
    </w:p>
    <w:p w14:paraId="39BE2224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Rozporządzenie Ministra Infrastruktury z dnia 19 lipca 2004 r. w sprawie wykazu dyplomów, certyfikatów i innych dokumentów oraz tytułów naukowych potwierdzających posiadanie kwalifikacji zawodowych w dziedzinie architektury, które są uznaw</w:t>
      </w:r>
      <w:r w:rsidR="00CF1296" w:rsidRPr="009519C1">
        <w:rPr>
          <w:rFonts w:eastAsia="Times New Roman" w:cstheme="minorHAnsi"/>
          <w:sz w:val="24"/>
          <w:szCs w:val="24"/>
          <w:lang w:eastAsia="pl-PL"/>
        </w:rPr>
        <w:t xml:space="preserve">ane </w:t>
      </w:r>
      <w:r w:rsidR="001C202D" w:rsidRPr="009519C1">
        <w:rPr>
          <w:rFonts w:eastAsia="Times New Roman" w:cstheme="minorHAnsi"/>
          <w:sz w:val="24"/>
          <w:szCs w:val="24"/>
          <w:lang w:eastAsia="pl-PL"/>
        </w:rPr>
        <w:br/>
      </w:r>
      <w:r w:rsidR="00CF1296" w:rsidRPr="009519C1">
        <w:rPr>
          <w:rFonts w:eastAsia="Times New Roman" w:cstheme="minorHAnsi"/>
          <w:sz w:val="24"/>
          <w:szCs w:val="24"/>
          <w:lang w:eastAsia="pl-PL"/>
        </w:rPr>
        <w:t>w Rzeczypospolitej Polskiej,</w:t>
      </w:r>
    </w:p>
    <w:p w14:paraId="3A55D64F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Rozporządzenie Ministra Spraw Wewnętrznych i Administracji z dnia 7 czerwca 2010 r. w sprawie ochrony przeciwpożarowej budynków, innych obiektów budowlanych i terenów </w:t>
      </w:r>
    </w:p>
    <w:p w14:paraId="0A0B7150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lastRenderedPageBreak/>
        <w:t xml:space="preserve">Rozporządzenie Ministra Spraw Wewnętrznych i Administracji z dnia 24 lipca 2009 r. </w:t>
      </w:r>
      <w:r w:rsidR="001C202D" w:rsidRPr="009519C1">
        <w:rPr>
          <w:rFonts w:eastAsia="Times New Roman" w:cstheme="minorHAnsi"/>
          <w:sz w:val="24"/>
          <w:szCs w:val="24"/>
          <w:lang w:eastAsia="pl-PL"/>
        </w:rPr>
        <w:br/>
      </w:r>
      <w:r w:rsidRPr="009519C1">
        <w:rPr>
          <w:rFonts w:eastAsia="Times New Roman" w:cstheme="minorHAnsi"/>
          <w:sz w:val="24"/>
          <w:szCs w:val="24"/>
          <w:lang w:eastAsia="pl-PL"/>
        </w:rPr>
        <w:t>w sprawie przeciwpożarowego zaopatrzenia</w:t>
      </w:r>
      <w:r w:rsidR="0056673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1C202D" w:rsidRPr="009519C1">
        <w:rPr>
          <w:rFonts w:eastAsia="Times New Roman" w:cstheme="minorHAnsi"/>
          <w:sz w:val="24"/>
          <w:szCs w:val="24"/>
          <w:lang w:eastAsia="pl-PL"/>
        </w:rPr>
        <w:t>w wodę oraz dróg pożarowych,</w:t>
      </w:r>
    </w:p>
    <w:p w14:paraId="7406D104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Rozporządzenie Ministra Spraw Wewnętrznych i Administracji </w:t>
      </w:r>
      <w:r w:rsidR="005376AD" w:rsidRPr="009519C1">
        <w:rPr>
          <w:rFonts w:eastAsia="Times New Roman" w:cstheme="minorHAnsi"/>
          <w:sz w:val="24"/>
          <w:szCs w:val="24"/>
          <w:lang w:eastAsia="pl-PL"/>
        </w:rPr>
        <w:t xml:space="preserve">z dnia 2 grudnia 2015 r. 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w sprawie uzgadniania projektu budowlanego pod względem ochrony przeciwpożarowej </w:t>
      </w:r>
    </w:p>
    <w:p w14:paraId="448D872E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Rozporządzenie Ministra Infrastruktury z dnia 12 kwietnia 2002 r. w sprawie warunków technicznych, jakim powinny odpowiadać budynki i ich usytuowanie</w:t>
      </w:r>
      <w:r w:rsidR="000A6EB1" w:rsidRPr="009519C1">
        <w:rPr>
          <w:rFonts w:eastAsia="Times New Roman" w:cstheme="minorHAnsi"/>
          <w:sz w:val="24"/>
          <w:szCs w:val="24"/>
          <w:lang w:eastAsia="pl-PL"/>
        </w:rPr>
        <w:t>,</w:t>
      </w:r>
    </w:p>
    <w:p w14:paraId="0487CBF4" w14:textId="6947E2B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Rozporządzenie Ministra Transportu, Budownictwa i Gospodarki Morskiej z dnia 25 kwietnia 2012 r. w sprawie ustalania geotechnicznych warunków pos</w:t>
      </w:r>
      <w:r w:rsidR="000A6EB1" w:rsidRPr="009519C1">
        <w:rPr>
          <w:rFonts w:eastAsia="Times New Roman" w:cstheme="minorHAnsi"/>
          <w:sz w:val="24"/>
          <w:szCs w:val="24"/>
          <w:lang w:eastAsia="pl-PL"/>
        </w:rPr>
        <w:t>ad</w:t>
      </w:r>
      <w:r w:rsidR="00EF1655">
        <w:rPr>
          <w:rFonts w:eastAsia="Times New Roman" w:cstheme="minorHAnsi"/>
          <w:sz w:val="24"/>
          <w:szCs w:val="24"/>
          <w:lang w:eastAsia="pl-PL"/>
        </w:rPr>
        <w:t>o</w:t>
      </w:r>
      <w:r w:rsidR="000A6EB1" w:rsidRPr="009519C1">
        <w:rPr>
          <w:rFonts w:eastAsia="Times New Roman" w:cstheme="minorHAnsi"/>
          <w:sz w:val="24"/>
          <w:szCs w:val="24"/>
          <w:lang w:eastAsia="pl-PL"/>
        </w:rPr>
        <w:t>wi</w:t>
      </w:r>
      <w:r w:rsidR="00EF1655">
        <w:rPr>
          <w:rFonts w:eastAsia="Times New Roman" w:cstheme="minorHAnsi"/>
          <w:sz w:val="24"/>
          <w:szCs w:val="24"/>
          <w:lang w:eastAsia="pl-PL"/>
        </w:rPr>
        <w:t>e</w:t>
      </w:r>
      <w:r w:rsidR="000A6EB1" w:rsidRPr="009519C1">
        <w:rPr>
          <w:rFonts w:eastAsia="Times New Roman" w:cstheme="minorHAnsi"/>
          <w:sz w:val="24"/>
          <w:szCs w:val="24"/>
          <w:lang w:eastAsia="pl-PL"/>
        </w:rPr>
        <w:t>nia obiektów budowlanych,</w:t>
      </w:r>
    </w:p>
    <w:p w14:paraId="68A7F3C1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Ustawa z dnia 16 kwietnia 2004 r. o</w:t>
      </w:r>
      <w:r w:rsidR="0056673C" w:rsidRPr="009519C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Pr="009519C1">
        <w:rPr>
          <w:rFonts w:eastAsia="Times New Roman" w:cstheme="minorHAnsi"/>
          <w:sz w:val="24"/>
          <w:szCs w:val="24"/>
          <w:lang w:eastAsia="pl-PL"/>
        </w:rPr>
        <w:t>wyrobach budowlanych</w:t>
      </w:r>
      <w:r w:rsidR="000A6EB1" w:rsidRPr="009519C1">
        <w:rPr>
          <w:rFonts w:eastAsia="Times New Roman" w:cstheme="minorHAnsi"/>
          <w:sz w:val="24"/>
          <w:szCs w:val="24"/>
          <w:lang w:eastAsia="pl-PL"/>
        </w:rPr>
        <w:t>,</w:t>
      </w:r>
    </w:p>
    <w:p w14:paraId="0E3F2216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Rozporządzenie Ministra Infrastruktury z dnia 8 listopada 2004 r. w sprawie aprobat technicznych oraz jednostek organizacyjnych</w:t>
      </w:r>
      <w:r w:rsidR="000A6EB1" w:rsidRPr="009519C1">
        <w:rPr>
          <w:rFonts w:eastAsia="Times New Roman" w:cstheme="minorHAnsi"/>
          <w:sz w:val="24"/>
          <w:szCs w:val="24"/>
          <w:lang w:eastAsia="pl-PL"/>
        </w:rPr>
        <w:t xml:space="preserve"> upoważnionych do ich wydawania,</w:t>
      </w:r>
    </w:p>
    <w:p w14:paraId="270B59D8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Zarządzenie Ministra Zdrowia i Opieki Społecznej z dnia 12 marca 1996 r. w sprawie dopuszczalnych stężeń i natężeń czynników szkodliwych dla zdrowia, wydzielanych przez materiały budowlane, urządzenia i elementy wyposażenia w pomieszczeniac</w:t>
      </w:r>
      <w:r w:rsidR="00D96306" w:rsidRPr="009519C1">
        <w:rPr>
          <w:rFonts w:eastAsia="Times New Roman" w:cstheme="minorHAnsi"/>
          <w:sz w:val="24"/>
          <w:szCs w:val="24"/>
          <w:lang w:eastAsia="pl-PL"/>
        </w:rPr>
        <w:t>h przeznaczonych na pobyt ludzi,</w:t>
      </w:r>
    </w:p>
    <w:p w14:paraId="5DC19640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Ustawa z dnia 13 września 1996 r. o utrzymaniu</w:t>
      </w:r>
      <w:r w:rsidR="00D96306" w:rsidRPr="009519C1">
        <w:rPr>
          <w:rFonts w:eastAsia="Times New Roman" w:cstheme="minorHAnsi"/>
          <w:sz w:val="24"/>
          <w:szCs w:val="24"/>
          <w:lang w:eastAsia="pl-PL"/>
        </w:rPr>
        <w:t xml:space="preserve"> czystości i porządku w gminach,</w:t>
      </w:r>
    </w:p>
    <w:p w14:paraId="66AE0B69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 xml:space="preserve">Ustawa z dnia </w:t>
      </w:r>
      <w:r w:rsidR="003B32A3" w:rsidRPr="009519C1">
        <w:rPr>
          <w:rFonts w:eastAsia="Times New Roman" w:cstheme="minorHAnsi"/>
          <w:sz w:val="24"/>
          <w:szCs w:val="24"/>
          <w:lang w:eastAsia="pl-PL"/>
        </w:rPr>
        <w:t>20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lipca 20</w:t>
      </w:r>
      <w:r w:rsidR="003B32A3" w:rsidRPr="009519C1">
        <w:rPr>
          <w:rFonts w:eastAsia="Times New Roman" w:cstheme="minorHAnsi"/>
          <w:sz w:val="24"/>
          <w:szCs w:val="24"/>
          <w:lang w:eastAsia="pl-PL"/>
        </w:rPr>
        <w:t>17</w:t>
      </w:r>
      <w:r w:rsidRPr="009519C1">
        <w:rPr>
          <w:rFonts w:eastAsia="Times New Roman" w:cstheme="minorHAnsi"/>
          <w:sz w:val="24"/>
          <w:szCs w:val="24"/>
          <w:lang w:eastAsia="pl-PL"/>
        </w:rPr>
        <w:t xml:space="preserve"> r. Prawo wodne</w:t>
      </w:r>
      <w:r w:rsidR="00D96306" w:rsidRPr="009519C1">
        <w:rPr>
          <w:rFonts w:eastAsia="Times New Roman" w:cstheme="minorHAnsi"/>
          <w:sz w:val="24"/>
          <w:szCs w:val="24"/>
          <w:lang w:eastAsia="pl-PL"/>
        </w:rPr>
        <w:t>,</w:t>
      </w:r>
    </w:p>
    <w:p w14:paraId="3DF8A625" w14:textId="77777777" w:rsidR="005A54EA" w:rsidRPr="009519C1" w:rsidRDefault="005A54EA" w:rsidP="00092E1E">
      <w:pPr>
        <w:pStyle w:val="Akapitzlist"/>
        <w:numPr>
          <w:ilvl w:val="0"/>
          <w:numId w:val="27"/>
        </w:numPr>
        <w:spacing w:after="0" w:line="276" w:lineRule="auto"/>
        <w:ind w:left="284" w:hanging="284"/>
        <w:jc w:val="both"/>
        <w:rPr>
          <w:rFonts w:eastAsia="Times New Roman" w:cstheme="minorHAnsi"/>
          <w:sz w:val="24"/>
          <w:szCs w:val="24"/>
          <w:lang w:eastAsia="pl-PL"/>
        </w:rPr>
      </w:pPr>
      <w:r w:rsidRPr="009519C1">
        <w:rPr>
          <w:rFonts w:eastAsia="Times New Roman" w:cstheme="minorHAnsi"/>
          <w:sz w:val="24"/>
          <w:szCs w:val="24"/>
          <w:lang w:eastAsia="pl-PL"/>
        </w:rPr>
        <w:t>Ustawa z dnia 16 kwietnia 2004 r. o ochronie przyrody</w:t>
      </w:r>
      <w:r w:rsidR="00D96306" w:rsidRPr="009519C1">
        <w:rPr>
          <w:rFonts w:eastAsia="Times New Roman" w:cstheme="minorHAnsi"/>
          <w:sz w:val="24"/>
          <w:szCs w:val="24"/>
          <w:lang w:eastAsia="pl-PL"/>
        </w:rPr>
        <w:t>,</w:t>
      </w:r>
    </w:p>
    <w:p w14:paraId="070A9B9B" w14:textId="77777777" w:rsidR="005A54EA" w:rsidRPr="009519C1" w:rsidRDefault="005A54EA" w:rsidP="00436268">
      <w:pPr>
        <w:spacing w:after="0" w:line="276" w:lineRule="auto"/>
        <w:ind w:left="426" w:hanging="426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3B3C5B50" w14:textId="540AD2C8" w:rsidR="007E6987" w:rsidRPr="003263CA" w:rsidRDefault="007E6987" w:rsidP="006E3480">
      <w:pPr>
        <w:pStyle w:val="Nagwek2"/>
        <w:rPr>
          <w:rFonts w:eastAsia="Times New Roman" w:cstheme="minorHAnsi"/>
          <w:bCs/>
          <w:sz w:val="24"/>
          <w:szCs w:val="24"/>
        </w:rPr>
      </w:pPr>
    </w:p>
    <w:p w14:paraId="2453D978" w14:textId="77777777" w:rsidR="005A54EA" w:rsidRPr="009519C1" w:rsidRDefault="005A54EA" w:rsidP="00EB7FAC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sectPr w:rsidR="005A54EA" w:rsidRPr="009519C1" w:rsidSect="00366D4E">
      <w:headerReference w:type="default" r:id="rId28"/>
      <w:footerReference w:type="default" r:id="rId29"/>
      <w:pgSz w:w="11906" w:h="16838"/>
      <w:pgMar w:top="1418" w:right="1418" w:bottom="1418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EE75B8" w14:textId="77777777" w:rsidR="00CA19FB" w:rsidRDefault="00CA19FB" w:rsidP="005B1A7F">
      <w:pPr>
        <w:spacing w:after="0" w:line="240" w:lineRule="auto"/>
      </w:pPr>
      <w:r>
        <w:separator/>
      </w:r>
    </w:p>
  </w:endnote>
  <w:endnote w:type="continuationSeparator" w:id="0">
    <w:p w14:paraId="2550E60F" w14:textId="77777777" w:rsidR="00CA19FB" w:rsidRDefault="00CA19FB" w:rsidP="005B1A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imes New Roman" w:eastAsiaTheme="majorEastAsia" w:hAnsi="Times New Roman" w:cs="Times New Roman"/>
        <w:sz w:val="16"/>
        <w:szCs w:val="16"/>
      </w:rPr>
      <w:id w:val="-1250044653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sz w:val="28"/>
        <w:szCs w:val="28"/>
      </w:rPr>
    </w:sdtEndPr>
    <w:sdtContent>
      <w:p w14:paraId="63BE9ACC" w14:textId="62252B82" w:rsidR="005B1A7F" w:rsidRPr="006E3480" w:rsidRDefault="005B1A7F" w:rsidP="006E3480">
        <w:pPr>
          <w:pStyle w:val="Stopka"/>
          <w:jc w:val="center"/>
          <w:rPr>
            <w:rFonts w:eastAsiaTheme="majorEastAsia" w:cstheme="minorHAnsi"/>
            <w:sz w:val="28"/>
            <w:szCs w:val="28"/>
          </w:rPr>
        </w:pPr>
        <w:r w:rsidRPr="006E3480">
          <w:rPr>
            <w:rFonts w:eastAsiaTheme="majorEastAsia" w:cstheme="minorHAnsi"/>
            <w:sz w:val="20"/>
            <w:szCs w:val="20"/>
          </w:rPr>
          <w:t xml:space="preserve">str. </w:t>
        </w:r>
        <w:r w:rsidRPr="006E3480">
          <w:rPr>
            <w:rFonts w:eastAsiaTheme="minorEastAsia" w:cstheme="minorHAnsi"/>
            <w:sz w:val="20"/>
            <w:szCs w:val="20"/>
          </w:rPr>
          <w:fldChar w:fldCharType="begin"/>
        </w:r>
        <w:r w:rsidRPr="006E3480">
          <w:rPr>
            <w:rFonts w:cstheme="minorHAnsi"/>
            <w:sz w:val="20"/>
            <w:szCs w:val="20"/>
          </w:rPr>
          <w:instrText>PAGE    \* MERGEFORMAT</w:instrText>
        </w:r>
        <w:r w:rsidRPr="006E3480">
          <w:rPr>
            <w:rFonts w:eastAsiaTheme="minorEastAsia" w:cstheme="minorHAnsi"/>
            <w:sz w:val="20"/>
            <w:szCs w:val="20"/>
          </w:rPr>
          <w:fldChar w:fldCharType="separate"/>
        </w:r>
        <w:r w:rsidR="00590038" w:rsidRPr="006E3480">
          <w:rPr>
            <w:rFonts w:eastAsiaTheme="majorEastAsia" w:cstheme="minorHAnsi"/>
            <w:noProof/>
            <w:sz w:val="20"/>
            <w:szCs w:val="20"/>
          </w:rPr>
          <w:t>20</w:t>
        </w:r>
        <w:r w:rsidRPr="006E3480">
          <w:rPr>
            <w:rFonts w:eastAsiaTheme="majorEastAsia" w:cstheme="minorHAnsi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3F26E9" w14:textId="77777777" w:rsidR="00CA19FB" w:rsidRDefault="00CA19FB" w:rsidP="005B1A7F">
      <w:pPr>
        <w:spacing w:after="0" w:line="240" w:lineRule="auto"/>
      </w:pPr>
      <w:r>
        <w:separator/>
      </w:r>
    </w:p>
  </w:footnote>
  <w:footnote w:type="continuationSeparator" w:id="0">
    <w:p w14:paraId="20478AC1" w14:textId="77777777" w:rsidR="00CA19FB" w:rsidRDefault="00CA19FB" w:rsidP="005B1A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7D1706" w14:textId="6605FB04" w:rsidR="003B00CA" w:rsidRDefault="00366D4E" w:rsidP="00366D4E">
    <w:pPr>
      <w:pStyle w:val="Nagwek"/>
      <w:jc w:val="center"/>
    </w:pPr>
    <w:r>
      <w:rPr>
        <w:noProof/>
      </w:rPr>
      <w:drawing>
        <wp:inline distT="0" distB="0" distL="0" distR="0" wp14:anchorId="59819AA3" wp14:editId="0C1A3F95">
          <wp:extent cx="5761355" cy="420370"/>
          <wp:effectExtent l="0" t="0" r="0" b="0"/>
          <wp:docPr id="2127978798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17ACE"/>
    <w:multiLevelType w:val="hybridMultilevel"/>
    <w:tmpl w:val="1EEEE3B8"/>
    <w:lvl w:ilvl="0" w:tplc="49C0B7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7454AE"/>
    <w:multiLevelType w:val="hybridMultilevel"/>
    <w:tmpl w:val="B172E2D4"/>
    <w:lvl w:ilvl="0" w:tplc="49C0B7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B24C23"/>
    <w:multiLevelType w:val="hybridMultilevel"/>
    <w:tmpl w:val="5C06CAA8"/>
    <w:lvl w:ilvl="0" w:tplc="49C0B7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DE3293"/>
    <w:multiLevelType w:val="hybridMultilevel"/>
    <w:tmpl w:val="9C90CD1E"/>
    <w:lvl w:ilvl="0" w:tplc="3DA0A286">
      <w:numFmt w:val="bullet"/>
      <w:lvlText w:val="•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0DC2756F"/>
    <w:multiLevelType w:val="hybridMultilevel"/>
    <w:tmpl w:val="CA0848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2E1E50"/>
    <w:multiLevelType w:val="hybridMultilevel"/>
    <w:tmpl w:val="37A0602E"/>
    <w:lvl w:ilvl="0" w:tplc="FFFFFFFF">
      <w:start w:val="1"/>
      <w:numFmt w:val="bullet"/>
      <w:lvlText w:val="−"/>
      <w:lvlJc w:val="left"/>
      <w:pPr>
        <w:ind w:left="2136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6" w15:restartNumberingAfterBreak="0">
    <w:nsid w:val="1261440F"/>
    <w:multiLevelType w:val="hybridMultilevel"/>
    <w:tmpl w:val="7922823A"/>
    <w:lvl w:ilvl="0" w:tplc="04150001">
      <w:start w:val="1"/>
      <w:numFmt w:val="bullet"/>
      <w:lvlText w:val=""/>
      <w:lvlJc w:val="left"/>
      <w:pPr>
        <w:ind w:left="6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7" w15:restartNumberingAfterBreak="0">
    <w:nsid w:val="17A549E5"/>
    <w:multiLevelType w:val="hybridMultilevel"/>
    <w:tmpl w:val="5AFA9E64"/>
    <w:lvl w:ilvl="0" w:tplc="E214CFB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8" w15:restartNumberingAfterBreak="0">
    <w:nsid w:val="1A7400AB"/>
    <w:multiLevelType w:val="hybridMultilevel"/>
    <w:tmpl w:val="9648CB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2B6683"/>
    <w:multiLevelType w:val="hybridMultilevel"/>
    <w:tmpl w:val="ED1CEA2C"/>
    <w:lvl w:ilvl="0" w:tplc="04150017">
      <w:start w:val="1"/>
      <w:numFmt w:val="lowerLetter"/>
      <w:lvlText w:val="%1)"/>
      <w:lvlJc w:val="left"/>
      <w:pPr>
        <w:ind w:left="1483" w:hanging="360"/>
      </w:pPr>
    </w:lvl>
    <w:lvl w:ilvl="1" w:tplc="04150019" w:tentative="1">
      <w:start w:val="1"/>
      <w:numFmt w:val="lowerLetter"/>
      <w:lvlText w:val="%2."/>
      <w:lvlJc w:val="left"/>
      <w:pPr>
        <w:ind w:left="2203" w:hanging="360"/>
      </w:pPr>
    </w:lvl>
    <w:lvl w:ilvl="2" w:tplc="0415001B" w:tentative="1">
      <w:start w:val="1"/>
      <w:numFmt w:val="lowerRoman"/>
      <w:lvlText w:val="%3."/>
      <w:lvlJc w:val="right"/>
      <w:pPr>
        <w:ind w:left="2923" w:hanging="180"/>
      </w:pPr>
    </w:lvl>
    <w:lvl w:ilvl="3" w:tplc="0415000F" w:tentative="1">
      <w:start w:val="1"/>
      <w:numFmt w:val="decimal"/>
      <w:lvlText w:val="%4."/>
      <w:lvlJc w:val="left"/>
      <w:pPr>
        <w:ind w:left="3643" w:hanging="360"/>
      </w:pPr>
    </w:lvl>
    <w:lvl w:ilvl="4" w:tplc="04150019" w:tentative="1">
      <w:start w:val="1"/>
      <w:numFmt w:val="lowerLetter"/>
      <w:lvlText w:val="%5."/>
      <w:lvlJc w:val="left"/>
      <w:pPr>
        <w:ind w:left="4363" w:hanging="360"/>
      </w:pPr>
    </w:lvl>
    <w:lvl w:ilvl="5" w:tplc="0415001B" w:tentative="1">
      <w:start w:val="1"/>
      <w:numFmt w:val="lowerRoman"/>
      <w:lvlText w:val="%6."/>
      <w:lvlJc w:val="right"/>
      <w:pPr>
        <w:ind w:left="5083" w:hanging="180"/>
      </w:pPr>
    </w:lvl>
    <w:lvl w:ilvl="6" w:tplc="0415000F" w:tentative="1">
      <w:start w:val="1"/>
      <w:numFmt w:val="decimal"/>
      <w:lvlText w:val="%7."/>
      <w:lvlJc w:val="left"/>
      <w:pPr>
        <w:ind w:left="5803" w:hanging="360"/>
      </w:pPr>
    </w:lvl>
    <w:lvl w:ilvl="7" w:tplc="04150019" w:tentative="1">
      <w:start w:val="1"/>
      <w:numFmt w:val="lowerLetter"/>
      <w:lvlText w:val="%8."/>
      <w:lvlJc w:val="left"/>
      <w:pPr>
        <w:ind w:left="6523" w:hanging="360"/>
      </w:pPr>
    </w:lvl>
    <w:lvl w:ilvl="8" w:tplc="0415001B" w:tentative="1">
      <w:start w:val="1"/>
      <w:numFmt w:val="lowerRoman"/>
      <w:lvlText w:val="%9."/>
      <w:lvlJc w:val="right"/>
      <w:pPr>
        <w:ind w:left="7243" w:hanging="180"/>
      </w:pPr>
    </w:lvl>
  </w:abstractNum>
  <w:abstractNum w:abstractNumId="10" w15:restartNumberingAfterBreak="0">
    <w:nsid w:val="254C0617"/>
    <w:multiLevelType w:val="hybridMultilevel"/>
    <w:tmpl w:val="32E25644"/>
    <w:lvl w:ilvl="0" w:tplc="FCCCC000">
      <w:numFmt w:val="bullet"/>
      <w:lvlText w:val=""/>
      <w:lvlJc w:val="left"/>
      <w:pPr>
        <w:ind w:left="720" w:hanging="360"/>
      </w:pPr>
      <w:rPr>
        <w:rFonts w:ascii="Wingdings" w:eastAsiaTheme="minorHAnsi" w:hAnsi="Wingdings" w:cstheme="minorHAnsi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3B3B59"/>
    <w:multiLevelType w:val="hybridMultilevel"/>
    <w:tmpl w:val="F456412E"/>
    <w:lvl w:ilvl="0" w:tplc="49C0B7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BC4B53"/>
    <w:multiLevelType w:val="hybridMultilevel"/>
    <w:tmpl w:val="C7745B3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E676339"/>
    <w:multiLevelType w:val="hybridMultilevel"/>
    <w:tmpl w:val="9D44E7C0"/>
    <w:lvl w:ilvl="0" w:tplc="49C0B7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AE02E7"/>
    <w:multiLevelType w:val="hybridMultilevel"/>
    <w:tmpl w:val="0EE6E156"/>
    <w:lvl w:ilvl="0" w:tplc="49C0B7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802700"/>
    <w:multiLevelType w:val="hybridMultilevel"/>
    <w:tmpl w:val="6DEA02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EA57B9"/>
    <w:multiLevelType w:val="hybridMultilevel"/>
    <w:tmpl w:val="536255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0A00AA"/>
    <w:multiLevelType w:val="hybridMultilevel"/>
    <w:tmpl w:val="700270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2F48EF"/>
    <w:multiLevelType w:val="hybridMultilevel"/>
    <w:tmpl w:val="E0FCCA7A"/>
    <w:lvl w:ilvl="0" w:tplc="FFFFFFFF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D22CF9"/>
    <w:multiLevelType w:val="hybridMultilevel"/>
    <w:tmpl w:val="152C92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CF1ED2"/>
    <w:multiLevelType w:val="hybridMultilevel"/>
    <w:tmpl w:val="14B84156"/>
    <w:lvl w:ilvl="0" w:tplc="F4A402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536945"/>
    <w:multiLevelType w:val="hybridMultilevel"/>
    <w:tmpl w:val="0DBAFBC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45260FA3"/>
    <w:multiLevelType w:val="multilevel"/>
    <w:tmpl w:val="3A7AC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7281648"/>
    <w:multiLevelType w:val="hybridMultilevel"/>
    <w:tmpl w:val="FA88012C"/>
    <w:lvl w:ilvl="0" w:tplc="49C0B7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0E4D83"/>
    <w:multiLevelType w:val="hybridMultilevel"/>
    <w:tmpl w:val="30A48280"/>
    <w:lvl w:ilvl="0" w:tplc="CFCA21DC">
      <w:start w:val="1"/>
      <w:numFmt w:val="lowerLetter"/>
      <w:lvlText w:val="%1) 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3B0226"/>
    <w:multiLevelType w:val="hybridMultilevel"/>
    <w:tmpl w:val="27AC6B8C"/>
    <w:lvl w:ilvl="0" w:tplc="04150001">
      <w:start w:val="1"/>
      <w:numFmt w:val="bullet"/>
      <w:lvlText w:val=""/>
      <w:lvlJc w:val="left"/>
      <w:pPr>
        <w:ind w:left="21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63" w:hanging="360"/>
      </w:pPr>
      <w:rPr>
        <w:rFonts w:ascii="Wingdings" w:hAnsi="Wingdings" w:hint="default"/>
      </w:rPr>
    </w:lvl>
  </w:abstractNum>
  <w:abstractNum w:abstractNumId="26" w15:restartNumberingAfterBreak="0">
    <w:nsid w:val="4F48501A"/>
    <w:multiLevelType w:val="hybridMultilevel"/>
    <w:tmpl w:val="871A80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631F3"/>
    <w:multiLevelType w:val="hybridMultilevel"/>
    <w:tmpl w:val="D924F0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F462AF"/>
    <w:multiLevelType w:val="hybridMultilevel"/>
    <w:tmpl w:val="2DCC5D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681B7E"/>
    <w:multiLevelType w:val="hybridMultilevel"/>
    <w:tmpl w:val="36E0A916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575D5818"/>
    <w:multiLevelType w:val="hybridMultilevel"/>
    <w:tmpl w:val="D0B429F8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5A8F769E"/>
    <w:multiLevelType w:val="hybridMultilevel"/>
    <w:tmpl w:val="2020B44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E96886"/>
    <w:multiLevelType w:val="hybridMultilevel"/>
    <w:tmpl w:val="75C8098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3" w15:restartNumberingAfterBreak="0">
    <w:nsid w:val="69082101"/>
    <w:multiLevelType w:val="hybridMultilevel"/>
    <w:tmpl w:val="C3426D6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6CED20CD"/>
    <w:multiLevelType w:val="hybridMultilevel"/>
    <w:tmpl w:val="32B24B3A"/>
    <w:lvl w:ilvl="0" w:tplc="49C0B76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5" w15:restartNumberingAfterBreak="0">
    <w:nsid w:val="6FE15822"/>
    <w:multiLevelType w:val="hybridMultilevel"/>
    <w:tmpl w:val="44BA09FC"/>
    <w:lvl w:ilvl="0" w:tplc="7E1ECAE6">
      <w:start w:val="1"/>
      <w:numFmt w:val="lowerLetter"/>
      <w:lvlText w:val="%1) 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AF2AA3"/>
    <w:multiLevelType w:val="hybridMultilevel"/>
    <w:tmpl w:val="185618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256521"/>
    <w:multiLevelType w:val="hybridMultilevel"/>
    <w:tmpl w:val="B8CE43FA"/>
    <w:lvl w:ilvl="0" w:tplc="04150001">
      <w:start w:val="1"/>
      <w:numFmt w:val="bullet"/>
      <w:lvlText w:val=""/>
      <w:lvlJc w:val="left"/>
      <w:pPr>
        <w:ind w:left="663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38" w15:restartNumberingAfterBreak="0">
    <w:nsid w:val="7C203CC9"/>
    <w:multiLevelType w:val="hybridMultilevel"/>
    <w:tmpl w:val="1D383B50"/>
    <w:lvl w:ilvl="0" w:tplc="EDAA4F02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num w:numId="1" w16cid:durableId="171645160">
    <w:abstractNumId w:val="15"/>
  </w:num>
  <w:num w:numId="2" w16cid:durableId="1748459878">
    <w:abstractNumId w:val="36"/>
  </w:num>
  <w:num w:numId="3" w16cid:durableId="757674558">
    <w:abstractNumId w:val="5"/>
  </w:num>
  <w:num w:numId="4" w16cid:durableId="293751850">
    <w:abstractNumId w:val="18"/>
  </w:num>
  <w:num w:numId="5" w16cid:durableId="285741945">
    <w:abstractNumId w:val="12"/>
  </w:num>
  <w:num w:numId="6" w16cid:durableId="1715079206">
    <w:abstractNumId w:val="3"/>
  </w:num>
  <w:num w:numId="7" w16cid:durableId="250357303">
    <w:abstractNumId w:val="20"/>
  </w:num>
  <w:num w:numId="8" w16cid:durableId="395319642">
    <w:abstractNumId w:val="9"/>
  </w:num>
  <w:num w:numId="9" w16cid:durableId="1862354668">
    <w:abstractNumId w:val="34"/>
  </w:num>
  <w:num w:numId="10" w16cid:durableId="1259410588">
    <w:abstractNumId w:val="32"/>
  </w:num>
  <w:num w:numId="11" w16cid:durableId="1588031722">
    <w:abstractNumId w:val="4"/>
  </w:num>
  <w:num w:numId="12" w16cid:durableId="142938724">
    <w:abstractNumId w:val="24"/>
  </w:num>
  <w:num w:numId="13" w16cid:durableId="658996036">
    <w:abstractNumId w:val="28"/>
  </w:num>
  <w:num w:numId="14" w16cid:durableId="1844585947">
    <w:abstractNumId w:val="23"/>
  </w:num>
  <w:num w:numId="15" w16cid:durableId="1388724175">
    <w:abstractNumId w:val="13"/>
  </w:num>
  <w:num w:numId="16" w16cid:durableId="273368552">
    <w:abstractNumId w:val="38"/>
  </w:num>
  <w:num w:numId="17" w16cid:durableId="2005891666">
    <w:abstractNumId w:val="0"/>
  </w:num>
  <w:num w:numId="18" w16cid:durableId="926958041">
    <w:abstractNumId w:val="35"/>
  </w:num>
  <w:num w:numId="19" w16cid:durableId="1959295362">
    <w:abstractNumId w:val="6"/>
  </w:num>
  <w:num w:numId="20" w16cid:durableId="2121099530">
    <w:abstractNumId w:val="16"/>
  </w:num>
  <w:num w:numId="21" w16cid:durableId="1105464336">
    <w:abstractNumId w:val="37"/>
  </w:num>
  <w:num w:numId="22" w16cid:durableId="729042385">
    <w:abstractNumId w:val="25"/>
  </w:num>
  <w:num w:numId="23" w16cid:durableId="1150639127">
    <w:abstractNumId w:val="17"/>
  </w:num>
  <w:num w:numId="24" w16cid:durableId="778721631">
    <w:abstractNumId w:val="11"/>
  </w:num>
  <w:num w:numId="25" w16cid:durableId="25258592">
    <w:abstractNumId w:val="14"/>
  </w:num>
  <w:num w:numId="26" w16cid:durableId="540829393">
    <w:abstractNumId w:val="1"/>
  </w:num>
  <w:num w:numId="27" w16cid:durableId="2026470900">
    <w:abstractNumId w:val="2"/>
  </w:num>
  <w:num w:numId="28" w16cid:durableId="776171961">
    <w:abstractNumId w:val="31"/>
  </w:num>
  <w:num w:numId="29" w16cid:durableId="1288782027">
    <w:abstractNumId w:val="33"/>
  </w:num>
  <w:num w:numId="30" w16cid:durableId="1344476446">
    <w:abstractNumId w:val="27"/>
  </w:num>
  <w:num w:numId="31" w16cid:durableId="2072119865">
    <w:abstractNumId w:val="26"/>
  </w:num>
  <w:num w:numId="32" w16cid:durableId="1981689371">
    <w:abstractNumId w:val="10"/>
  </w:num>
  <w:num w:numId="33" w16cid:durableId="396589429">
    <w:abstractNumId w:val="19"/>
  </w:num>
  <w:num w:numId="34" w16cid:durableId="1406993773">
    <w:abstractNumId w:val="30"/>
  </w:num>
  <w:num w:numId="35" w16cid:durableId="301621689">
    <w:abstractNumId w:val="29"/>
  </w:num>
  <w:num w:numId="36" w16cid:durableId="77212125">
    <w:abstractNumId w:val="21"/>
  </w:num>
  <w:num w:numId="37" w16cid:durableId="1899045877">
    <w:abstractNumId w:val="8"/>
  </w:num>
  <w:num w:numId="38" w16cid:durableId="663554786">
    <w:abstractNumId w:val="22"/>
  </w:num>
  <w:num w:numId="39" w16cid:durableId="5412108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CC"/>
    <w:rsid w:val="00010F41"/>
    <w:rsid w:val="000113C2"/>
    <w:rsid w:val="0001417E"/>
    <w:rsid w:val="000161C8"/>
    <w:rsid w:val="00023A0C"/>
    <w:rsid w:val="000269C9"/>
    <w:rsid w:val="000274BC"/>
    <w:rsid w:val="00027969"/>
    <w:rsid w:val="00033A25"/>
    <w:rsid w:val="00034DD2"/>
    <w:rsid w:val="00036AC6"/>
    <w:rsid w:val="00037381"/>
    <w:rsid w:val="0004017C"/>
    <w:rsid w:val="000447D1"/>
    <w:rsid w:val="00053990"/>
    <w:rsid w:val="00055ECE"/>
    <w:rsid w:val="00061C2A"/>
    <w:rsid w:val="000623E0"/>
    <w:rsid w:val="0006426A"/>
    <w:rsid w:val="0007162E"/>
    <w:rsid w:val="0007533E"/>
    <w:rsid w:val="00076569"/>
    <w:rsid w:val="00084A96"/>
    <w:rsid w:val="00085FB1"/>
    <w:rsid w:val="0009189F"/>
    <w:rsid w:val="00091F49"/>
    <w:rsid w:val="00092E1E"/>
    <w:rsid w:val="000960A1"/>
    <w:rsid w:val="000A29E8"/>
    <w:rsid w:val="000A6B7A"/>
    <w:rsid w:val="000A6EB1"/>
    <w:rsid w:val="000B0C54"/>
    <w:rsid w:val="000B4B58"/>
    <w:rsid w:val="000B4E7F"/>
    <w:rsid w:val="000C1A41"/>
    <w:rsid w:val="000D119C"/>
    <w:rsid w:val="000D1865"/>
    <w:rsid w:val="000D1B62"/>
    <w:rsid w:val="000D3BDF"/>
    <w:rsid w:val="000D73BF"/>
    <w:rsid w:val="000E45A9"/>
    <w:rsid w:val="000F0226"/>
    <w:rsid w:val="000F50AA"/>
    <w:rsid w:val="000F5ADE"/>
    <w:rsid w:val="001001AE"/>
    <w:rsid w:val="00101DF8"/>
    <w:rsid w:val="00104424"/>
    <w:rsid w:val="0010508F"/>
    <w:rsid w:val="00105E11"/>
    <w:rsid w:val="00107BAA"/>
    <w:rsid w:val="00107BB8"/>
    <w:rsid w:val="001130CA"/>
    <w:rsid w:val="001136D0"/>
    <w:rsid w:val="0012074D"/>
    <w:rsid w:val="0012391A"/>
    <w:rsid w:val="00126A64"/>
    <w:rsid w:val="00131311"/>
    <w:rsid w:val="00131DC1"/>
    <w:rsid w:val="00132EA3"/>
    <w:rsid w:val="001351FD"/>
    <w:rsid w:val="001426F4"/>
    <w:rsid w:val="00146E86"/>
    <w:rsid w:val="0014752D"/>
    <w:rsid w:val="001509E5"/>
    <w:rsid w:val="00152599"/>
    <w:rsid w:val="00152E59"/>
    <w:rsid w:val="001658DB"/>
    <w:rsid w:val="0016590A"/>
    <w:rsid w:val="00166C49"/>
    <w:rsid w:val="00170A04"/>
    <w:rsid w:val="00177733"/>
    <w:rsid w:val="00181E9A"/>
    <w:rsid w:val="00184276"/>
    <w:rsid w:val="00184B49"/>
    <w:rsid w:val="00194C17"/>
    <w:rsid w:val="00195303"/>
    <w:rsid w:val="001966A9"/>
    <w:rsid w:val="001974E2"/>
    <w:rsid w:val="001A245C"/>
    <w:rsid w:val="001A270E"/>
    <w:rsid w:val="001A2EA3"/>
    <w:rsid w:val="001B16CE"/>
    <w:rsid w:val="001C202D"/>
    <w:rsid w:val="001D2744"/>
    <w:rsid w:val="001D4F9A"/>
    <w:rsid w:val="001D56D6"/>
    <w:rsid w:val="001D79AE"/>
    <w:rsid w:val="001E1673"/>
    <w:rsid w:val="001E16ED"/>
    <w:rsid w:val="001E3C3B"/>
    <w:rsid w:val="001E457D"/>
    <w:rsid w:val="001E4A99"/>
    <w:rsid w:val="001E72F2"/>
    <w:rsid w:val="001E76D9"/>
    <w:rsid w:val="001E7A36"/>
    <w:rsid w:val="001F1F5F"/>
    <w:rsid w:val="001F7555"/>
    <w:rsid w:val="00200259"/>
    <w:rsid w:val="0020232D"/>
    <w:rsid w:val="00202796"/>
    <w:rsid w:val="002057F6"/>
    <w:rsid w:val="00214A55"/>
    <w:rsid w:val="00215A06"/>
    <w:rsid w:val="00216842"/>
    <w:rsid w:val="00220B96"/>
    <w:rsid w:val="00223C09"/>
    <w:rsid w:val="00227BEA"/>
    <w:rsid w:val="00234704"/>
    <w:rsid w:val="00242619"/>
    <w:rsid w:val="00250368"/>
    <w:rsid w:val="00250F42"/>
    <w:rsid w:val="002512CF"/>
    <w:rsid w:val="002606BB"/>
    <w:rsid w:val="00262332"/>
    <w:rsid w:val="00263952"/>
    <w:rsid w:val="0026457D"/>
    <w:rsid w:val="002701DE"/>
    <w:rsid w:val="0027549F"/>
    <w:rsid w:val="00275AD1"/>
    <w:rsid w:val="00287EDE"/>
    <w:rsid w:val="00293050"/>
    <w:rsid w:val="00295263"/>
    <w:rsid w:val="002967B9"/>
    <w:rsid w:val="002A1990"/>
    <w:rsid w:val="002B201C"/>
    <w:rsid w:val="002B4105"/>
    <w:rsid w:val="002C026C"/>
    <w:rsid w:val="002C1487"/>
    <w:rsid w:val="002C22E5"/>
    <w:rsid w:val="002C30D6"/>
    <w:rsid w:val="002C3816"/>
    <w:rsid w:val="002D3147"/>
    <w:rsid w:val="002E14FC"/>
    <w:rsid w:val="002E6472"/>
    <w:rsid w:val="002E73B6"/>
    <w:rsid w:val="002F0B46"/>
    <w:rsid w:val="002F3227"/>
    <w:rsid w:val="002F38C8"/>
    <w:rsid w:val="002F5BEE"/>
    <w:rsid w:val="002F68D0"/>
    <w:rsid w:val="0030022C"/>
    <w:rsid w:val="003076C9"/>
    <w:rsid w:val="00315E72"/>
    <w:rsid w:val="003204DB"/>
    <w:rsid w:val="00321709"/>
    <w:rsid w:val="00325A95"/>
    <w:rsid w:val="003263CA"/>
    <w:rsid w:val="0033058D"/>
    <w:rsid w:val="00334D28"/>
    <w:rsid w:val="00337598"/>
    <w:rsid w:val="00337718"/>
    <w:rsid w:val="00342254"/>
    <w:rsid w:val="00346000"/>
    <w:rsid w:val="003506DB"/>
    <w:rsid w:val="00350DAF"/>
    <w:rsid w:val="0035156E"/>
    <w:rsid w:val="003515E3"/>
    <w:rsid w:val="0035387B"/>
    <w:rsid w:val="0035497E"/>
    <w:rsid w:val="0035532C"/>
    <w:rsid w:val="00357FEC"/>
    <w:rsid w:val="0036017F"/>
    <w:rsid w:val="0036354A"/>
    <w:rsid w:val="00363626"/>
    <w:rsid w:val="00366437"/>
    <w:rsid w:val="00366D4E"/>
    <w:rsid w:val="003700A4"/>
    <w:rsid w:val="003737FF"/>
    <w:rsid w:val="00375704"/>
    <w:rsid w:val="00376736"/>
    <w:rsid w:val="0037796D"/>
    <w:rsid w:val="003812F6"/>
    <w:rsid w:val="00382DB7"/>
    <w:rsid w:val="00383DE5"/>
    <w:rsid w:val="00386499"/>
    <w:rsid w:val="0039423D"/>
    <w:rsid w:val="00395797"/>
    <w:rsid w:val="003A2F77"/>
    <w:rsid w:val="003A6A8E"/>
    <w:rsid w:val="003A6C45"/>
    <w:rsid w:val="003B00CA"/>
    <w:rsid w:val="003B32A3"/>
    <w:rsid w:val="003B3400"/>
    <w:rsid w:val="003C2171"/>
    <w:rsid w:val="003C3130"/>
    <w:rsid w:val="003C50C7"/>
    <w:rsid w:val="003C5AE6"/>
    <w:rsid w:val="003C61B2"/>
    <w:rsid w:val="003C77D9"/>
    <w:rsid w:val="003D2059"/>
    <w:rsid w:val="003D7A78"/>
    <w:rsid w:val="003E18C0"/>
    <w:rsid w:val="003E55AE"/>
    <w:rsid w:val="003E678D"/>
    <w:rsid w:val="003F28C2"/>
    <w:rsid w:val="003F319D"/>
    <w:rsid w:val="003F6FDC"/>
    <w:rsid w:val="00400FDE"/>
    <w:rsid w:val="004022E5"/>
    <w:rsid w:val="004053C4"/>
    <w:rsid w:val="00406AC4"/>
    <w:rsid w:val="00407133"/>
    <w:rsid w:val="0040746B"/>
    <w:rsid w:val="00411CE4"/>
    <w:rsid w:val="00412461"/>
    <w:rsid w:val="00412752"/>
    <w:rsid w:val="00413528"/>
    <w:rsid w:val="0041702F"/>
    <w:rsid w:val="00420FE5"/>
    <w:rsid w:val="00421D5A"/>
    <w:rsid w:val="004259D3"/>
    <w:rsid w:val="00433209"/>
    <w:rsid w:val="00436268"/>
    <w:rsid w:val="00437B6A"/>
    <w:rsid w:val="00446BFA"/>
    <w:rsid w:val="0044748E"/>
    <w:rsid w:val="00447C4E"/>
    <w:rsid w:val="00452897"/>
    <w:rsid w:val="00454A3D"/>
    <w:rsid w:val="0045624B"/>
    <w:rsid w:val="004639A3"/>
    <w:rsid w:val="00465B4B"/>
    <w:rsid w:val="004669A2"/>
    <w:rsid w:val="00472663"/>
    <w:rsid w:val="00473767"/>
    <w:rsid w:val="00474199"/>
    <w:rsid w:val="00476F94"/>
    <w:rsid w:val="00477410"/>
    <w:rsid w:val="00483A91"/>
    <w:rsid w:val="00486055"/>
    <w:rsid w:val="004865D7"/>
    <w:rsid w:val="004946A3"/>
    <w:rsid w:val="004948EF"/>
    <w:rsid w:val="00494D1E"/>
    <w:rsid w:val="0049546F"/>
    <w:rsid w:val="004A43D4"/>
    <w:rsid w:val="004A5AC9"/>
    <w:rsid w:val="004A7326"/>
    <w:rsid w:val="004B0AD1"/>
    <w:rsid w:val="004B5368"/>
    <w:rsid w:val="004C24C5"/>
    <w:rsid w:val="004C2DE1"/>
    <w:rsid w:val="004C36D1"/>
    <w:rsid w:val="004C5941"/>
    <w:rsid w:val="004C7A69"/>
    <w:rsid w:val="004D130F"/>
    <w:rsid w:val="004D7AA4"/>
    <w:rsid w:val="004E17AE"/>
    <w:rsid w:val="004E41DD"/>
    <w:rsid w:val="004E6F8D"/>
    <w:rsid w:val="004E7702"/>
    <w:rsid w:val="004F0777"/>
    <w:rsid w:val="004F7938"/>
    <w:rsid w:val="00501307"/>
    <w:rsid w:val="00507FE1"/>
    <w:rsid w:val="005100C1"/>
    <w:rsid w:val="005107B9"/>
    <w:rsid w:val="00522FDF"/>
    <w:rsid w:val="00526019"/>
    <w:rsid w:val="0052676A"/>
    <w:rsid w:val="005308A8"/>
    <w:rsid w:val="00530DC0"/>
    <w:rsid w:val="00531DA5"/>
    <w:rsid w:val="00534E0F"/>
    <w:rsid w:val="005376AD"/>
    <w:rsid w:val="00546B04"/>
    <w:rsid w:val="00550B84"/>
    <w:rsid w:val="00550D94"/>
    <w:rsid w:val="00551719"/>
    <w:rsid w:val="005614EB"/>
    <w:rsid w:val="005624AC"/>
    <w:rsid w:val="005631B2"/>
    <w:rsid w:val="0056673C"/>
    <w:rsid w:val="00571445"/>
    <w:rsid w:val="00572C26"/>
    <w:rsid w:val="00576ECD"/>
    <w:rsid w:val="00585D62"/>
    <w:rsid w:val="00590038"/>
    <w:rsid w:val="0059369A"/>
    <w:rsid w:val="00596776"/>
    <w:rsid w:val="00597554"/>
    <w:rsid w:val="005A0E52"/>
    <w:rsid w:val="005A18F2"/>
    <w:rsid w:val="005A3FE3"/>
    <w:rsid w:val="005A54EA"/>
    <w:rsid w:val="005A71D8"/>
    <w:rsid w:val="005B1A7F"/>
    <w:rsid w:val="005C596D"/>
    <w:rsid w:val="005D6FBB"/>
    <w:rsid w:val="005E02D6"/>
    <w:rsid w:val="005E1B1B"/>
    <w:rsid w:val="005E1EDF"/>
    <w:rsid w:val="005E3C8D"/>
    <w:rsid w:val="005E4F86"/>
    <w:rsid w:val="005E529F"/>
    <w:rsid w:val="006007DF"/>
    <w:rsid w:val="0060224D"/>
    <w:rsid w:val="00611502"/>
    <w:rsid w:val="006131EE"/>
    <w:rsid w:val="006132FA"/>
    <w:rsid w:val="00614F64"/>
    <w:rsid w:val="006172B6"/>
    <w:rsid w:val="0062620D"/>
    <w:rsid w:val="0062775D"/>
    <w:rsid w:val="00627A38"/>
    <w:rsid w:val="00627DF4"/>
    <w:rsid w:val="00630EEA"/>
    <w:rsid w:val="00636392"/>
    <w:rsid w:val="00651508"/>
    <w:rsid w:val="006566C6"/>
    <w:rsid w:val="00661AEA"/>
    <w:rsid w:val="0066734C"/>
    <w:rsid w:val="006739BD"/>
    <w:rsid w:val="00674AEB"/>
    <w:rsid w:val="00674D95"/>
    <w:rsid w:val="006758E5"/>
    <w:rsid w:val="00687CAE"/>
    <w:rsid w:val="00692008"/>
    <w:rsid w:val="006944F7"/>
    <w:rsid w:val="006B0C5E"/>
    <w:rsid w:val="006B4BD7"/>
    <w:rsid w:val="006B610B"/>
    <w:rsid w:val="006B7047"/>
    <w:rsid w:val="006C38B7"/>
    <w:rsid w:val="006C6978"/>
    <w:rsid w:val="006C6E7D"/>
    <w:rsid w:val="006D06DE"/>
    <w:rsid w:val="006D1B2C"/>
    <w:rsid w:val="006D3374"/>
    <w:rsid w:val="006D5EE4"/>
    <w:rsid w:val="006D6624"/>
    <w:rsid w:val="006D7789"/>
    <w:rsid w:val="006D7912"/>
    <w:rsid w:val="006E2DEF"/>
    <w:rsid w:val="006E3480"/>
    <w:rsid w:val="006E3B56"/>
    <w:rsid w:val="006E4113"/>
    <w:rsid w:val="006E5A16"/>
    <w:rsid w:val="006E6EB0"/>
    <w:rsid w:val="006F14EC"/>
    <w:rsid w:val="006F2448"/>
    <w:rsid w:val="006F4725"/>
    <w:rsid w:val="006F546F"/>
    <w:rsid w:val="006F7B02"/>
    <w:rsid w:val="00703336"/>
    <w:rsid w:val="00704EE2"/>
    <w:rsid w:val="0070584E"/>
    <w:rsid w:val="00715274"/>
    <w:rsid w:val="00716444"/>
    <w:rsid w:val="00722179"/>
    <w:rsid w:val="00727C44"/>
    <w:rsid w:val="00734254"/>
    <w:rsid w:val="00736B21"/>
    <w:rsid w:val="00736F0F"/>
    <w:rsid w:val="00737BF0"/>
    <w:rsid w:val="0074017B"/>
    <w:rsid w:val="007504B6"/>
    <w:rsid w:val="00761ECB"/>
    <w:rsid w:val="00763BF2"/>
    <w:rsid w:val="00764417"/>
    <w:rsid w:val="007649C0"/>
    <w:rsid w:val="0076765C"/>
    <w:rsid w:val="007679B6"/>
    <w:rsid w:val="00770304"/>
    <w:rsid w:val="00772FAA"/>
    <w:rsid w:val="00775186"/>
    <w:rsid w:val="00775E57"/>
    <w:rsid w:val="00777424"/>
    <w:rsid w:val="007778D2"/>
    <w:rsid w:val="0079173E"/>
    <w:rsid w:val="007928A4"/>
    <w:rsid w:val="007933F9"/>
    <w:rsid w:val="00794434"/>
    <w:rsid w:val="00794C95"/>
    <w:rsid w:val="007A0311"/>
    <w:rsid w:val="007B0086"/>
    <w:rsid w:val="007B31F1"/>
    <w:rsid w:val="007C060A"/>
    <w:rsid w:val="007C5C82"/>
    <w:rsid w:val="007D70E2"/>
    <w:rsid w:val="007E0056"/>
    <w:rsid w:val="007E3968"/>
    <w:rsid w:val="007E4D92"/>
    <w:rsid w:val="007E520C"/>
    <w:rsid w:val="007E6987"/>
    <w:rsid w:val="007F1E6C"/>
    <w:rsid w:val="0080751E"/>
    <w:rsid w:val="008077F2"/>
    <w:rsid w:val="00811E0C"/>
    <w:rsid w:val="00813CD7"/>
    <w:rsid w:val="00815154"/>
    <w:rsid w:val="00815216"/>
    <w:rsid w:val="00817634"/>
    <w:rsid w:val="00817838"/>
    <w:rsid w:val="00817AE0"/>
    <w:rsid w:val="008241ED"/>
    <w:rsid w:val="00824966"/>
    <w:rsid w:val="008260F0"/>
    <w:rsid w:val="0083213B"/>
    <w:rsid w:val="00832987"/>
    <w:rsid w:val="0083390C"/>
    <w:rsid w:val="00833B21"/>
    <w:rsid w:val="00835D9B"/>
    <w:rsid w:val="00836C22"/>
    <w:rsid w:val="008475D7"/>
    <w:rsid w:val="0085095D"/>
    <w:rsid w:val="008559B1"/>
    <w:rsid w:val="00862C82"/>
    <w:rsid w:val="00870CDD"/>
    <w:rsid w:val="0087103D"/>
    <w:rsid w:val="00871BC2"/>
    <w:rsid w:val="00872124"/>
    <w:rsid w:val="0087525E"/>
    <w:rsid w:val="0088026A"/>
    <w:rsid w:val="008814DB"/>
    <w:rsid w:val="00883EDA"/>
    <w:rsid w:val="00894BA7"/>
    <w:rsid w:val="00897B86"/>
    <w:rsid w:val="008A2968"/>
    <w:rsid w:val="008B049A"/>
    <w:rsid w:val="008B103E"/>
    <w:rsid w:val="008B258F"/>
    <w:rsid w:val="008D11B7"/>
    <w:rsid w:val="008D32CF"/>
    <w:rsid w:val="008D4886"/>
    <w:rsid w:val="008E3F44"/>
    <w:rsid w:val="008E4FA9"/>
    <w:rsid w:val="008E79BB"/>
    <w:rsid w:val="008F35C0"/>
    <w:rsid w:val="008F7727"/>
    <w:rsid w:val="00904E4E"/>
    <w:rsid w:val="009055FD"/>
    <w:rsid w:val="00907DA8"/>
    <w:rsid w:val="009115FB"/>
    <w:rsid w:val="00916D86"/>
    <w:rsid w:val="00920D54"/>
    <w:rsid w:val="0092223A"/>
    <w:rsid w:val="00922677"/>
    <w:rsid w:val="00930A78"/>
    <w:rsid w:val="00933A26"/>
    <w:rsid w:val="0094488A"/>
    <w:rsid w:val="00946939"/>
    <w:rsid w:val="009506E1"/>
    <w:rsid w:val="009519C1"/>
    <w:rsid w:val="00963D7D"/>
    <w:rsid w:val="00964C07"/>
    <w:rsid w:val="00966CBD"/>
    <w:rsid w:val="00975092"/>
    <w:rsid w:val="0097710F"/>
    <w:rsid w:val="00987790"/>
    <w:rsid w:val="00993EC0"/>
    <w:rsid w:val="00994109"/>
    <w:rsid w:val="009944B3"/>
    <w:rsid w:val="009946F0"/>
    <w:rsid w:val="00995FD0"/>
    <w:rsid w:val="009A283E"/>
    <w:rsid w:val="009A42C8"/>
    <w:rsid w:val="009A7B18"/>
    <w:rsid w:val="009B1494"/>
    <w:rsid w:val="009C2CE1"/>
    <w:rsid w:val="009C421C"/>
    <w:rsid w:val="009C4236"/>
    <w:rsid w:val="009C5885"/>
    <w:rsid w:val="009C66A9"/>
    <w:rsid w:val="009C6FA7"/>
    <w:rsid w:val="009D1148"/>
    <w:rsid w:val="009D22EA"/>
    <w:rsid w:val="009D4AFF"/>
    <w:rsid w:val="009D77B4"/>
    <w:rsid w:val="009E15F2"/>
    <w:rsid w:val="009E37C1"/>
    <w:rsid w:val="009E5315"/>
    <w:rsid w:val="009E6A77"/>
    <w:rsid w:val="009F72AC"/>
    <w:rsid w:val="00A0296E"/>
    <w:rsid w:val="00A02C80"/>
    <w:rsid w:val="00A060CC"/>
    <w:rsid w:val="00A10D58"/>
    <w:rsid w:val="00A15E46"/>
    <w:rsid w:val="00A16FD6"/>
    <w:rsid w:val="00A24E6A"/>
    <w:rsid w:val="00A270B8"/>
    <w:rsid w:val="00A34B37"/>
    <w:rsid w:val="00A35090"/>
    <w:rsid w:val="00A4232A"/>
    <w:rsid w:val="00A55683"/>
    <w:rsid w:val="00A561CB"/>
    <w:rsid w:val="00A566F7"/>
    <w:rsid w:val="00A56E55"/>
    <w:rsid w:val="00A6701B"/>
    <w:rsid w:val="00A73ACD"/>
    <w:rsid w:val="00A77B42"/>
    <w:rsid w:val="00A81058"/>
    <w:rsid w:val="00A840B7"/>
    <w:rsid w:val="00A85751"/>
    <w:rsid w:val="00A85FE9"/>
    <w:rsid w:val="00A94B85"/>
    <w:rsid w:val="00AA7A82"/>
    <w:rsid w:val="00AB200A"/>
    <w:rsid w:val="00AB3555"/>
    <w:rsid w:val="00AB37E2"/>
    <w:rsid w:val="00AB40D4"/>
    <w:rsid w:val="00AC15E5"/>
    <w:rsid w:val="00AC2C33"/>
    <w:rsid w:val="00AC2C71"/>
    <w:rsid w:val="00AD4144"/>
    <w:rsid w:val="00AD6B07"/>
    <w:rsid w:val="00AE01DE"/>
    <w:rsid w:val="00AE0D31"/>
    <w:rsid w:val="00AE4B3E"/>
    <w:rsid w:val="00AE60B9"/>
    <w:rsid w:val="00AF7158"/>
    <w:rsid w:val="00B04D4E"/>
    <w:rsid w:val="00B10E08"/>
    <w:rsid w:val="00B1317C"/>
    <w:rsid w:val="00B16122"/>
    <w:rsid w:val="00B26715"/>
    <w:rsid w:val="00B34E35"/>
    <w:rsid w:val="00B34FCA"/>
    <w:rsid w:val="00B36886"/>
    <w:rsid w:val="00B37D65"/>
    <w:rsid w:val="00B4455A"/>
    <w:rsid w:val="00B45E94"/>
    <w:rsid w:val="00B47268"/>
    <w:rsid w:val="00B53455"/>
    <w:rsid w:val="00B54C8F"/>
    <w:rsid w:val="00B567CE"/>
    <w:rsid w:val="00B6129A"/>
    <w:rsid w:val="00B61827"/>
    <w:rsid w:val="00B6211B"/>
    <w:rsid w:val="00B701F8"/>
    <w:rsid w:val="00B710D9"/>
    <w:rsid w:val="00B74559"/>
    <w:rsid w:val="00B74674"/>
    <w:rsid w:val="00B75D79"/>
    <w:rsid w:val="00B77EF1"/>
    <w:rsid w:val="00B824CD"/>
    <w:rsid w:val="00B82A34"/>
    <w:rsid w:val="00B83DFC"/>
    <w:rsid w:val="00B854FD"/>
    <w:rsid w:val="00B85E0D"/>
    <w:rsid w:val="00B86C61"/>
    <w:rsid w:val="00B9326D"/>
    <w:rsid w:val="00B94C46"/>
    <w:rsid w:val="00BA2124"/>
    <w:rsid w:val="00BA4070"/>
    <w:rsid w:val="00BA7681"/>
    <w:rsid w:val="00BB0590"/>
    <w:rsid w:val="00BB68C7"/>
    <w:rsid w:val="00BC22BD"/>
    <w:rsid w:val="00BC4243"/>
    <w:rsid w:val="00BC7C7D"/>
    <w:rsid w:val="00BD093B"/>
    <w:rsid w:val="00BD0E47"/>
    <w:rsid w:val="00BD5449"/>
    <w:rsid w:val="00BD7CC7"/>
    <w:rsid w:val="00BE0873"/>
    <w:rsid w:val="00BE0EA3"/>
    <w:rsid w:val="00C0125C"/>
    <w:rsid w:val="00C03458"/>
    <w:rsid w:val="00C04249"/>
    <w:rsid w:val="00C079BF"/>
    <w:rsid w:val="00C11E31"/>
    <w:rsid w:val="00C13BFE"/>
    <w:rsid w:val="00C13E7D"/>
    <w:rsid w:val="00C15817"/>
    <w:rsid w:val="00C16086"/>
    <w:rsid w:val="00C20830"/>
    <w:rsid w:val="00C261F6"/>
    <w:rsid w:val="00C31E55"/>
    <w:rsid w:val="00C3531D"/>
    <w:rsid w:val="00C41260"/>
    <w:rsid w:val="00C41E10"/>
    <w:rsid w:val="00C43862"/>
    <w:rsid w:val="00C442D5"/>
    <w:rsid w:val="00C50349"/>
    <w:rsid w:val="00C511C5"/>
    <w:rsid w:val="00C545BF"/>
    <w:rsid w:val="00C55BA2"/>
    <w:rsid w:val="00C56259"/>
    <w:rsid w:val="00C57032"/>
    <w:rsid w:val="00C57EF3"/>
    <w:rsid w:val="00C63063"/>
    <w:rsid w:val="00C64F2C"/>
    <w:rsid w:val="00C67E33"/>
    <w:rsid w:val="00C70CDB"/>
    <w:rsid w:val="00C71564"/>
    <w:rsid w:val="00C7421C"/>
    <w:rsid w:val="00C75B9B"/>
    <w:rsid w:val="00C87335"/>
    <w:rsid w:val="00C93851"/>
    <w:rsid w:val="00C963A4"/>
    <w:rsid w:val="00C9649F"/>
    <w:rsid w:val="00CA19FB"/>
    <w:rsid w:val="00CA42BA"/>
    <w:rsid w:val="00CA5EF4"/>
    <w:rsid w:val="00CA7EBB"/>
    <w:rsid w:val="00CB6870"/>
    <w:rsid w:val="00CB7644"/>
    <w:rsid w:val="00CC20A8"/>
    <w:rsid w:val="00CC3595"/>
    <w:rsid w:val="00CC7777"/>
    <w:rsid w:val="00CD14B5"/>
    <w:rsid w:val="00CD3BB4"/>
    <w:rsid w:val="00CD4385"/>
    <w:rsid w:val="00CE17F8"/>
    <w:rsid w:val="00CE282B"/>
    <w:rsid w:val="00CF1296"/>
    <w:rsid w:val="00CF56AC"/>
    <w:rsid w:val="00D13025"/>
    <w:rsid w:val="00D1374C"/>
    <w:rsid w:val="00D156F3"/>
    <w:rsid w:val="00D216DB"/>
    <w:rsid w:val="00D217A9"/>
    <w:rsid w:val="00D21961"/>
    <w:rsid w:val="00D27F79"/>
    <w:rsid w:val="00D32EF8"/>
    <w:rsid w:val="00D360B0"/>
    <w:rsid w:val="00D37C5F"/>
    <w:rsid w:val="00D41B09"/>
    <w:rsid w:val="00D44636"/>
    <w:rsid w:val="00D448C3"/>
    <w:rsid w:val="00D44CB9"/>
    <w:rsid w:val="00D50136"/>
    <w:rsid w:val="00D52155"/>
    <w:rsid w:val="00D54E3F"/>
    <w:rsid w:val="00D55249"/>
    <w:rsid w:val="00D564E1"/>
    <w:rsid w:val="00D60618"/>
    <w:rsid w:val="00D61F0F"/>
    <w:rsid w:val="00D633DE"/>
    <w:rsid w:val="00D66D21"/>
    <w:rsid w:val="00D70B90"/>
    <w:rsid w:val="00D7214B"/>
    <w:rsid w:val="00D8264B"/>
    <w:rsid w:val="00D82A94"/>
    <w:rsid w:val="00D832A6"/>
    <w:rsid w:val="00D90AD3"/>
    <w:rsid w:val="00D9355F"/>
    <w:rsid w:val="00D94264"/>
    <w:rsid w:val="00D95E29"/>
    <w:rsid w:val="00D96306"/>
    <w:rsid w:val="00DA6C90"/>
    <w:rsid w:val="00DB7DE9"/>
    <w:rsid w:val="00DC0250"/>
    <w:rsid w:val="00DC153D"/>
    <w:rsid w:val="00DC1C8E"/>
    <w:rsid w:val="00DC2054"/>
    <w:rsid w:val="00DC350E"/>
    <w:rsid w:val="00DD089D"/>
    <w:rsid w:val="00DD14B8"/>
    <w:rsid w:val="00DD2456"/>
    <w:rsid w:val="00DD469E"/>
    <w:rsid w:val="00DD4DD2"/>
    <w:rsid w:val="00DD5112"/>
    <w:rsid w:val="00DD79AC"/>
    <w:rsid w:val="00DE17A5"/>
    <w:rsid w:val="00DE3032"/>
    <w:rsid w:val="00DE3F56"/>
    <w:rsid w:val="00DE5BA6"/>
    <w:rsid w:val="00DE7595"/>
    <w:rsid w:val="00DF29B3"/>
    <w:rsid w:val="00DF3A3C"/>
    <w:rsid w:val="00DF49AA"/>
    <w:rsid w:val="00DF533D"/>
    <w:rsid w:val="00DF55BC"/>
    <w:rsid w:val="00DF797C"/>
    <w:rsid w:val="00E01288"/>
    <w:rsid w:val="00E01A12"/>
    <w:rsid w:val="00E05687"/>
    <w:rsid w:val="00E21053"/>
    <w:rsid w:val="00E2370E"/>
    <w:rsid w:val="00E25B63"/>
    <w:rsid w:val="00E2651F"/>
    <w:rsid w:val="00E324DD"/>
    <w:rsid w:val="00E366B7"/>
    <w:rsid w:val="00E37332"/>
    <w:rsid w:val="00E37A36"/>
    <w:rsid w:val="00E41658"/>
    <w:rsid w:val="00E42086"/>
    <w:rsid w:val="00E42B72"/>
    <w:rsid w:val="00E467E4"/>
    <w:rsid w:val="00E47E64"/>
    <w:rsid w:val="00E50639"/>
    <w:rsid w:val="00E50B0F"/>
    <w:rsid w:val="00E5135D"/>
    <w:rsid w:val="00E578B3"/>
    <w:rsid w:val="00E57BFC"/>
    <w:rsid w:val="00E72A00"/>
    <w:rsid w:val="00E75AC8"/>
    <w:rsid w:val="00E80BEB"/>
    <w:rsid w:val="00E8306C"/>
    <w:rsid w:val="00E8315E"/>
    <w:rsid w:val="00E83F8C"/>
    <w:rsid w:val="00E853E7"/>
    <w:rsid w:val="00E855F8"/>
    <w:rsid w:val="00E905B2"/>
    <w:rsid w:val="00E93378"/>
    <w:rsid w:val="00E953D0"/>
    <w:rsid w:val="00EA1E01"/>
    <w:rsid w:val="00EA26E0"/>
    <w:rsid w:val="00EB1180"/>
    <w:rsid w:val="00EB62DF"/>
    <w:rsid w:val="00EB69D4"/>
    <w:rsid w:val="00EB6EF2"/>
    <w:rsid w:val="00EB77E8"/>
    <w:rsid w:val="00EB7FAC"/>
    <w:rsid w:val="00EC14E8"/>
    <w:rsid w:val="00ED0721"/>
    <w:rsid w:val="00ED1375"/>
    <w:rsid w:val="00ED16DE"/>
    <w:rsid w:val="00ED3FE4"/>
    <w:rsid w:val="00ED56C5"/>
    <w:rsid w:val="00EE0ADB"/>
    <w:rsid w:val="00EE59F5"/>
    <w:rsid w:val="00EF0279"/>
    <w:rsid w:val="00EF1655"/>
    <w:rsid w:val="00EF5E33"/>
    <w:rsid w:val="00EF7724"/>
    <w:rsid w:val="00EF7FDE"/>
    <w:rsid w:val="00F009D7"/>
    <w:rsid w:val="00F01447"/>
    <w:rsid w:val="00F02428"/>
    <w:rsid w:val="00F02B08"/>
    <w:rsid w:val="00F06EE3"/>
    <w:rsid w:val="00F168A8"/>
    <w:rsid w:val="00F17B34"/>
    <w:rsid w:val="00F20E3C"/>
    <w:rsid w:val="00F35E5D"/>
    <w:rsid w:val="00F37D80"/>
    <w:rsid w:val="00F4217E"/>
    <w:rsid w:val="00F45F09"/>
    <w:rsid w:val="00F53BDD"/>
    <w:rsid w:val="00F54E9F"/>
    <w:rsid w:val="00F57642"/>
    <w:rsid w:val="00F64ED2"/>
    <w:rsid w:val="00F65C9A"/>
    <w:rsid w:val="00F67485"/>
    <w:rsid w:val="00F734D2"/>
    <w:rsid w:val="00F74AAA"/>
    <w:rsid w:val="00F76155"/>
    <w:rsid w:val="00F83173"/>
    <w:rsid w:val="00F87D06"/>
    <w:rsid w:val="00F94566"/>
    <w:rsid w:val="00F9558B"/>
    <w:rsid w:val="00F96319"/>
    <w:rsid w:val="00F96D37"/>
    <w:rsid w:val="00F972EE"/>
    <w:rsid w:val="00FB690F"/>
    <w:rsid w:val="00FC12B3"/>
    <w:rsid w:val="00FC1B5F"/>
    <w:rsid w:val="00FC57A5"/>
    <w:rsid w:val="00FD0C13"/>
    <w:rsid w:val="00FD2EE4"/>
    <w:rsid w:val="00FD54F7"/>
    <w:rsid w:val="00FE09EE"/>
    <w:rsid w:val="00FE5664"/>
    <w:rsid w:val="00FF113A"/>
    <w:rsid w:val="00FF16F5"/>
    <w:rsid w:val="00FF71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05435B"/>
  <w15:chartTrackingRefBased/>
  <w15:docId w15:val="{0F20C546-7216-401A-8D32-BD585C3C5C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64F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2601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2601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52601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060CC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A060CC"/>
    <w:rPr>
      <w:color w:val="0000FF"/>
      <w:u w:val="single"/>
    </w:rPr>
  </w:style>
  <w:style w:type="table" w:styleId="Tabela-Siatka">
    <w:name w:val="Table Grid"/>
    <w:basedOn w:val="Standardowy"/>
    <w:uiPriority w:val="39"/>
    <w:rsid w:val="004B0A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4D7A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D7AA4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3C61B2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5B1A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B1A7F"/>
  </w:style>
  <w:style w:type="paragraph" w:styleId="Stopka">
    <w:name w:val="footer"/>
    <w:basedOn w:val="Normalny"/>
    <w:link w:val="StopkaZnak"/>
    <w:uiPriority w:val="99"/>
    <w:unhideWhenUsed/>
    <w:rsid w:val="005B1A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B1A7F"/>
  </w:style>
  <w:style w:type="character" w:customStyle="1" w:styleId="Nagwek1Znak">
    <w:name w:val="Nagłówek 1 Znak"/>
    <w:basedOn w:val="Domylnaczcionkaakapitu"/>
    <w:link w:val="Nagwek1"/>
    <w:uiPriority w:val="9"/>
    <w:rsid w:val="00C64F2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egenda">
    <w:name w:val="caption"/>
    <w:basedOn w:val="Normalny"/>
    <w:next w:val="Normalny"/>
    <w:uiPriority w:val="35"/>
    <w:unhideWhenUsed/>
    <w:qFormat/>
    <w:rsid w:val="00BB059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815216"/>
    <w:rPr>
      <w:rFonts w:ascii="Times New Roman" w:hAnsi="Times New Roman" w:cs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E02D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E02D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E02D6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79173E"/>
    <w:rPr>
      <w:i/>
      <w:iCs/>
    </w:rPr>
  </w:style>
  <w:style w:type="character" w:customStyle="1" w:styleId="Nagwek2Znak">
    <w:name w:val="Nagłówek 2 Znak"/>
    <w:basedOn w:val="Domylnaczcionkaakapitu"/>
    <w:link w:val="Nagwek2"/>
    <w:uiPriority w:val="9"/>
    <w:rsid w:val="0052601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52601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52601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26019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526019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526019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526019"/>
    <w:pPr>
      <w:spacing w:after="100"/>
      <w:ind w:left="440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E2105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2105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2105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2105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21053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E2105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34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95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4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5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9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3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67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59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26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30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021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45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13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96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683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061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9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13.png"/><Relationship Id="rId28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241f054-93d2-4194-b59b-5b93b9fd0b24">
      <Terms xmlns="http://schemas.microsoft.com/office/infopath/2007/PartnerControls"/>
    </lcf76f155ced4ddcb4097134ff3c332f>
    <TaxCatchAll xmlns="876befdd-7117-49d9-8fda-2e93fc23581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863AB2055CCCD48ADD4AFA1B626C91E" ma:contentTypeVersion="14" ma:contentTypeDescription="Utwórz nowy dokument." ma:contentTypeScope="" ma:versionID="a06c0479a87ccfa03008643291246efb">
  <xsd:schema xmlns:xsd="http://www.w3.org/2001/XMLSchema" xmlns:xs="http://www.w3.org/2001/XMLSchema" xmlns:p="http://schemas.microsoft.com/office/2006/metadata/properties" xmlns:ns2="7241f054-93d2-4194-b59b-5b93b9fd0b24" xmlns:ns3="876befdd-7117-49d9-8fda-2e93fc23581f" targetNamespace="http://schemas.microsoft.com/office/2006/metadata/properties" ma:root="true" ma:fieldsID="e00e67fca68f9798fc6399d92671885a" ns2:_="" ns3:_="">
    <xsd:import namespace="7241f054-93d2-4194-b59b-5b93b9fd0b24"/>
    <xsd:import namespace="876befdd-7117-49d9-8fda-2e93fc235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41f054-93d2-4194-b59b-5b93b9fd0b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89281dbd-d3f4-457a-a173-91bf1bbacf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6befdd-7117-49d9-8fda-2e93fc23581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970f6577-fa86-4ff4-8e58-2d7aa670f243}" ma:internalName="TaxCatchAll" ma:showField="CatchAllData" ma:web="876befdd-7117-49d9-8fda-2e93fc235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E337D15-BB2A-43FF-BA87-382065B3AA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B8E78A3-6FEB-4882-AD74-C31840D24C43}">
  <ds:schemaRefs>
    <ds:schemaRef ds:uri="http://schemas.microsoft.com/office/2006/metadata/properties"/>
    <ds:schemaRef ds:uri="http://schemas.microsoft.com/office/infopath/2007/PartnerControls"/>
    <ds:schemaRef ds:uri="7241f054-93d2-4194-b59b-5b93b9fd0b24"/>
    <ds:schemaRef ds:uri="876befdd-7117-49d9-8fda-2e93fc23581f"/>
  </ds:schemaRefs>
</ds:datastoreItem>
</file>

<file path=customXml/itemProps3.xml><?xml version="1.0" encoding="utf-8"?>
<ds:datastoreItem xmlns:ds="http://schemas.openxmlformats.org/officeDocument/2006/customXml" ds:itemID="{9CE41A81-472E-47A3-987B-FCF68637F0E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9A724AD-9DFC-4E0B-B20E-B4E9864CD4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241f054-93d2-4194-b59b-5b93b9fd0b24"/>
    <ds:schemaRef ds:uri="876befdd-7117-49d9-8fda-2e93fc235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7119</Words>
  <Characters>42718</Characters>
  <Application>Microsoft Office Word</Application>
  <DocSecurity>0</DocSecurity>
  <Lines>355</Lines>
  <Paragraphs>99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Ireneusz Kuzara</dc:creator>
  <cp:keywords/>
  <dc:description/>
  <cp:lastModifiedBy>Kamil</cp:lastModifiedBy>
  <cp:revision>4</cp:revision>
  <cp:lastPrinted>2026-02-10T13:41:00Z</cp:lastPrinted>
  <dcterms:created xsi:type="dcterms:W3CDTF">2026-03-01T16:22:00Z</dcterms:created>
  <dcterms:modified xsi:type="dcterms:W3CDTF">2026-03-07T17:44:00Z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0x0101008863AB2055CCCD48ADD4AFA1B626C91E</vt:lpwstr>
  </property>
</Properties>
</file>